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1BF7" w14:textId="77777777" w:rsidR="00620615" w:rsidRPr="00620615" w:rsidRDefault="00620615" w:rsidP="00620615">
      <w:pPr>
        <w:rPr>
          <w:rFonts w:ascii="AGaramond-Regular" w:hAnsi="AGaramond-Regular"/>
          <w:sz w:val="32"/>
          <w:szCs w:val="32"/>
        </w:rPr>
      </w:pPr>
      <w:r w:rsidRPr="00620615">
        <w:rPr>
          <w:rFonts w:ascii="AGaramond-Regular" w:hAnsi="AGaramond-Regular"/>
          <w:sz w:val="32"/>
          <w:szCs w:val="32"/>
        </w:rPr>
        <w:t>Título en español (máximo 90 caracteres con espacios)</w:t>
      </w:r>
    </w:p>
    <w:p w14:paraId="4E3420E5" w14:textId="4A479F14" w:rsidR="00B22CC1" w:rsidRPr="00C2221F" w:rsidRDefault="00620615" w:rsidP="00C2221F">
      <w:pPr>
        <w:rPr>
          <w:rFonts w:ascii="AGaramond-Regular" w:hAnsi="AGaramond-Regular"/>
          <w:sz w:val="32"/>
          <w:szCs w:val="32"/>
        </w:rPr>
      </w:pPr>
      <w:r w:rsidRPr="00620615">
        <w:rPr>
          <w:rFonts w:ascii="AGaramond-Regular" w:hAnsi="AGaramond-Regular"/>
          <w:sz w:val="32"/>
          <w:szCs w:val="32"/>
        </w:rPr>
        <w:t xml:space="preserve">Título en inglés </w:t>
      </w:r>
    </w:p>
    <w:p w14:paraId="61940BC8" w14:textId="77777777" w:rsidR="002F67C5" w:rsidRPr="00B22CC1" w:rsidRDefault="002F67C5" w:rsidP="002F67C5">
      <w:pPr>
        <w:spacing w:after="0" w:line="240" w:lineRule="auto"/>
        <w:rPr>
          <w:rFonts w:ascii="AGaramond-Regular" w:eastAsia="Calibri" w:hAnsi="AGaramond-Regular" w:cs="Times New Roman"/>
          <w:sz w:val="18"/>
          <w:szCs w:val="18"/>
        </w:rPr>
      </w:pPr>
    </w:p>
    <w:tbl>
      <w:tblPr>
        <w:tblStyle w:val="Tablaconcuadrcula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4953"/>
      </w:tblGrid>
      <w:tr w:rsidR="00A06BD2" w:rsidRPr="00B22CC1" w14:paraId="15D8A056" w14:textId="77777777" w:rsidTr="005541E4">
        <w:tc>
          <w:tcPr>
            <w:tcW w:w="8505" w:type="dxa"/>
            <w:gridSpan w:val="2"/>
          </w:tcPr>
          <w:p w14:paraId="466E7057" w14:textId="2ABBDEAE" w:rsidR="002F67C5" w:rsidRPr="00B22CC1" w:rsidRDefault="00B90784" w:rsidP="002F67C5">
            <w:pPr>
              <w:rPr>
                <w:rFonts w:ascii="AGaramond-Regular" w:eastAsia="Calibri" w:hAnsi="AGaramond-Regular" w:cs="Times New Roman"/>
                <w:sz w:val="18"/>
                <w:szCs w:val="18"/>
              </w:rPr>
            </w:pPr>
            <w:r w:rsidRPr="00B22CC1">
              <w:rPr>
                <w:rFonts w:ascii="AGaramond-Regular" w:eastAsia="Calibri" w:hAnsi="AGaramond-Regular" w:cs="Times New Roman"/>
                <w:sz w:val="18"/>
                <w:szCs w:val="18"/>
                <w:vertAlign w:val="superscript"/>
              </w:rPr>
              <w:t>1</w:t>
            </w:r>
            <w:r w:rsidR="002F67C5" w:rsidRPr="00B22CC1">
              <w:rPr>
                <w:rFonts w:ascii="AGaramond-Regular" w:eastAsia="Calibri" w:hAnsi="AGaramond-Regular" w:cs="Times New Roman"/>
                <w:sz w:val="18"/>
                <w:szCs w:val="18"/>
              </w:rPr>
              <w:t>Autor de correspondencia:</w:t>
            </w:r>
            <w:r w:rsidR="001058F7" w:rsidRPr="00B22CC1">
              <w:rPr>
                <w:rFonts w:ascii="AGaramond-Regular" w:eastAsia="Calibri" w:hAnsi="AGaramond-Regular" w:cs="Times New Roman"/>
                <w:sz w:val="18"/>
                <w:szCs w:val="18"/>
              </w:rPr>
              <w:t xml:space="preserve"> </w:t>
            </w:r>
            <w:r w:rsidR="009E0A17" w:rsidRPr="009E0A17">
              <w:rPr>
                <w:rFonts w:ascii="Book Antiqua" w:hAnsi="Book Antiqua"/>
                <w:iCs/>
                <w:sz w:val="18"/>
                <w:szCs w:val="18"/>
              </w:rPr>
              <w:t>Para uso de la revista</w:t>
            </w:r>
          </w:p>
        </w:tc>
      </w:tr>
      <w:tr w:rsidR="00A06BD2" w:rsidRPr="00B22CC1" w14:paraId="7BE244D6" w14:textId="77777777" w:rsidTr="005541E4">
        <w:tc>
          <w:tcPr>
            <w:tcW w:w="3552" w:type="dxa"/>
          </w:tcPr>
          <w:p w14:paraId="04110E2C" w14:textId="77777777" w:rsidR="00273381" w:rsidRPr="00B22CC1" w:rsidRDefault="00273381" w:rsidP="000772C7">
            <w:pPr>
              <w:rPr>
                <w:rFonts w:ascii="AGaramond-Regular" w:hAnsi="AGaramond-Regular"/>
                <w:sz w:val="30"/>
                <w:szCs w:val="30"/>
              </w:rPr>
            </w:pPr>
          </w:p>
          <w:p w14:paraId="3C83A069" w14:textId="415C1150" w:rsidR="00A877A7" w:rsidRPr="00B22CC1" w:rsidRDefault="00EA60FB" w:rsidP="000772C7">
            <w:pPr>
              <w:rPr>
                <w:rFonts w:ascii="AGaramond-Regular" w:hAnsi="AGaramond-Regular"/>
                <w:sz w:val="30"/>
                <w:szCs w:val="30"/>
              </w:rPr>
            </w:pPr>
            <w:r w:rsidRPr="00B22CC1">
              <w:rPr>
                <w:rFonts w:ascii="AGaramond-Regular" w:hAnsi="AGaramond-Regular"/>
                <w:noProof/>
                <w:sz w:val="30"/>
                <w:szCs w:val="30"/>
              </w:rPr>
              <w:drawing>
                <wp:inline distT="0" distB="0" distL="0" distR="0" wp14:anchorId="797F4A58" wp14:editId="6A354646">
                  <wp:extent cx="795131" cy="280103"/>
                  <wp:effectExtent l="0" t="0" r="5080" b="571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324" cy="2801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ADBA42" w14:textId="176691FF" w:rsidR="00A877A7" w:rsidRPr="00B22CC1" w:rsidRDefault="00A877A7" w:rsidP="000772C7">
            <w:pPr>
              <w:rPr>
                <w:rFonts w:ascii="AGaramond-Regular" w:hAnsi="AGaramond-Regular"/>
                <w:sz w:val="16"/>
                <w:szCs w:val="16"/>
              </w:rPr>
            </w:pPr>
            <w:r w:rsidRPr="00B22CC1">
              <w:rPr>
                <w:rFonts w:ascii="AGaramond-Regular" w:hAnsi="AGaramond-Regular"/>
                <w:sz w:val="16"/>
                <w:szCs w:val="16"/>
              </w:rPr>
              <w:t xml:space="preserve">© </w:t>
            </w:r>
            <w:r w:rsidR="00DC0B2E" w:rsidRPr="00B22CC1">
              <w:rPr>
                <w:rFonts w:ascii="AGaramond-Regular" w:hAnsi="AGaramond-Regular"/>
                <w:sz w:val="16"/>
                <w:szCs w:val="16"/>
              </w:rPr>
              <w:t>de</w:t>
            </w:r>
            <w:r w:rsidR="0098070E" w:rsidRPr="00B22CC1">
              <w:rPr>
                <w:rFonts w:ascii="AGaramond-Regular" w:hAnsi="AGaramond-Regular"/>
                <w:sz w:val="16"/>
                <w:szCs w:val="16"/>
              </w:rPr>
              <w:t xml:space="preserve"> los autores</w:t>
            </w:r>
            <w:r w:rsidRPr="00B22CC1">
              <w:rPr>
                <w:rFonts w:ascii="AGaramond-Regular" w:hAnsi="AGaramond-Regular"/>
                <w:sz w:val="16"/>
                <w:szCs w:val="16"/>
              </w:rPr>
              <w:t xml:space="preserve"> </w:t>
            </w:r>
          </w:p>
        </w:tc>
        <w:tc>
          <w:tcPr>
            <w:tcW w:w="4953" w:type="dxa"/>
          </w:tcPr>
          <w:p w14:paraId="0719D345" w14:textId="77777777" w:rsidR="00273381" w:rsidRPr="00B22CC1" w:rsidRDefault="00A877A7" w:rsidP="002F67C5">
            <w:pPr>
              <w:tabs>
                <w:tab w:val="center" w:pos="2670"/>
                <w:tab w:val="right" w:pos="5340"/>
              </w:tabs>
              <w:jc w:val="right"/>
              <w:rPr>
                <w:rFonts w:ascii="AGaramond-Regular" w:hAnsi="AGaramond-Regular"/>
                <w:sz w:val="23"/>
                <w:szCs w:val="23"/>
              </w:rPr>
            </w:pPr>
            <w:r w:rsidRPr="00B22CC1">
              <w:rPr>
                <w:rFonts w:ascii="AGaramond-Regular" w:hAnsi="AGaramond-Regular"/>
                <w:sz w:val="23"/>
                <w:szCs w:val="23"/>
              </w:rPr>
              <w:tab/>
            </w:r>
            <w:r w:rsidRPr="00B22CC1">
              <w:rPr>
                <w:rFonts w:ascii="AGaramond-Regular" w:hAnsi="AGaramond-Regular"/>
                <w:sz w:val="23"/>
                <w:szCs w:val="23"/>
              </w:rPr>
              <w:tab/>
            </w:r>
          </w:p>
          <w:p w14:paraId="7E450F7F" w14:textId="4BE16FA1" w:rsidR="00A877A7" w:rsidRPr="00B22CC1" w:rsidRDefault="00A877A7" w:rsidP="002F67C5">
            <w:pPr>
              <w:tabs>
                <w:tab w:val="center" w:pos="2670"/>
                <w:tab w:val="right" w:pos="5340"/>
              </w:tabs>
              <w:jc w:val="right"/>
              <w:rPr>
                <w:rFonts w:ascii="AGaramond-Regular" w:hAnsi="AGaramond-Regular"/>
                <w:sz w:val="18"/>
                <w:szCs w:val="18"/>
              </w:rPr>
            </w:pPr>
            <w:r w:rsidRPr="00B22CC1">
              <w:rPr>
                <w:rFonts w:ascii="AGaramond-Regular" w:hAnsi="AGaramond-Regular"/>
                <w:sz w:val="18"/>
                <w:szCs w:val="18"/>
              </w:rPr>
              <w:t xml:space="preserve">Recibido: </w:t>
            </w:r>
            <w:r w:rsidR="009E0A17" w:rsidRPr="009E0A17">
              <w:rPr>
                <w:rFonts w:ascii="Book Antiqua" w:hAnsi="Book Antiqua"/>
                <w:iCs/>
                <w:sz w:val="18"/>
                <w:szCs w:val="18"/>
              </w:rPr>
              <w:t>Para uso de la revista</w:t>
            </w:r>
          </w:p>
          <w:p w14:paraId="3A708515" w14:textId="6DB737EB" w:rsidR="00A877A7" w:rsidRPr="00B22CC1" w:rsidRDefault="00A877A7" w:rsidP="000772C7">
            <w:pPr>
              <w:jc w:val="right"/>
              <w:rPr>
                <w:rFonts w:ascii="AGaramond-Regular" w:hAnsi="AGaramond-Regular"/>
                <w:sz w:val="18"/>
                <w:szCs w:val="18"/>
              </w:rPr>
            </w:pPr>
            <w:r w:rsidRPr="00B22CC1">
              <w:rPr>
                <w:rFonts w:ascii="AGaramond-Regular" w:hAnsi="AGaramond-Regular"/>
                <w:sz w:val="18"/>
                <w:szCs w:val="18"/>
              </w:rPr>
              <w:t xml:space="preserve">Aceptado: </w:t>
            </w:r>
            <w:r w:rsidR="009E0A17" w:rsidRPr="009E0A17">
              <w:rPr>
                <w:rFonts w:ascii="Book Antiqua" w:hAnsi="Book Antiqua"/>
                <w:iCs/>
                <w:sz w:val="18"/>
                <w:szCs w:val="18"/>
              </w:rPr>
              <w:t>Para uso de la revista</w:t>
            </w:r>
          </w:p>
          <w:p w14:paraId="09AE398B" w14:textId="5E22458D" w:rsidR="00A877A7" w:rsidRPr="00B22CC1" w:rsidRDefault="00A877A7" w:rsidP="000772C7">
            <w:pPr>
              <w:jc w:val="right"/>
              <w:rPr>
                <w:rFonts w:ascii="AGaramond-Regular" w:hAnsi="AGaramond-Regular"/>
                <w:sz w:val="30"/>
                <w:szCs w:val="30"/>
              </w:rPr>
            </w:pPr>
            <w:r w:rsidRPr="00B22CC1">
              <w:rPr>
                <w:rFonts w:ascii="AGaramond-Regular" w:hAnsi="AGaramond-Regular"/>
                <w:sz w:val="18"/>
                <w:szCs w:val="18"/>
              </w:rPr>
              <w:t xml:space="preserve">Publicado: </w:t>
            </w:r>
            <w:r w:rsidR="009E0A17" w:rsidRPr="009E0A17">
              <w:rPr>
                <w:rFonts w:ascii="Book Antiqua" w:hAnsi="Book Antiqua"/>
                <w:iCs/>
                <w:sz w:val="18"/>
                <w:szCs w:val="18"/>
              </w:rPr>
              <w:t>Para uso de la revista</w:t>
            </w:r>
          </w:p>
        </w:tc>
      </w:tr>
      <w:tr w:rsidR="00A06BD2" w:rsidRPr="00B22CC1" w14:paraId="646F049E" w14:textId="77777777" w:rsidTr="005541E4">
        <w:tc>
          <w:tcPr>
            <w:tcW w:w="8505" w:type="dxa"/>
            <w:gridSpan w:val="2"/>
          </w:tcPr>
          <w:p w14:paraId="3277C08D" w14:textId="77777777" w:rsidR="00A877A7" w:rsidRPr="00B22CC1" w:rsidRDefault="00A877A7" w:rsidP="000772C7">
            <w:pPr>
              <w:rPr>
                <w:rFonts w:ascii="AGaramond-Regular" w:hAnsi="AGaramond-Regular"/>
                <w:sz w:val="30"/>
                <w:szCs w:val="30"/>
              </w:rPr>
            </w:pPr>
          </w:p>
          <w:p w14:paraId="3722AFF9" w14:textId="379BC028" w:rsidR="00A877A7" w:rsidRPr="00B27B9F" w:rsidRDefault="00A877A7" w:rsidP="000772C7">
            <w:pPr>
              <w:jc w:val="both"/>
              <w:rPr>
                <w:rFonts w:ascii="AGaramond-Regular" w:hAnsi="AGaramond-Regular"/>
                <w:sz w:val="20"/>
                <w:szCs w:val="20"/>
              </w:rPr>
            </w:pPr>
            <w:r w:rsidRPr="00B27B9F">
              <w:rPr>
                <w:rFonts w:ascii="AGaramond-Regular" w:hAnsi="AGaramond-Regular"/>
                <w:b/>
                <w:bCs/>
                <w:sz w:val="20"/>
                <w:szCs w:val="20"/>
              </w:rPr>
              <w:t>Cita recomendada</w:t>
            </w:r>
            <w:r w:rsidRPr="00B27B9F">
              <w:rPr>
                <w:rFonts w:ascii="AGaramond-Regular" w:hAnsi="AGaramond-Regular"/>
                <w:sz w:val="20"/>
                <w:szCs w:val="20"/>
              </w:rPr>
              <w:t xml:space="preserve">: </w:t>
            </w:r>
            <w:r w:rsidR="009E0A17" w:rsidRPr="009E0A17">
              <w:rPr>
                <w:rFonts w:ascii="AGaramond-Regular" w:hAnsi="AGaramond-Regular"/>
                <w:sz w:val="20"/>
                <w:szCs w:val="20"/>
              </w:rPr>
              <w:t>Para uso de la revista</w:t>
            </w:r>
          </w:p>
          <w:p w14:paraId="48C5B9A0" w14:textId="77777777" w:rsidR="00A877A7" w:rsidRPr="00B22CC1" w:rsidRDefault="00A877A7" w:rsidP="000772C7">
            <w:pPr>
              <w:jc w:val="both"/>
              <w:rPr>
                <w:rFonts w:ascii="AGaramond-Regular" w:hAnsi="AGaramond-Regular"/>
                <w:sz w:val="20"/>
                <w:szCs w:val="20"/>
              </w:rPr>
            </w:pPr>
          </w:p>
        </w:tc>
      </w:tr>
    </w:tbl>
    <w:p w14:paraId="61E5E0D4" w14:textId="772761D8" w:rsidR="005F0F89" w:rsidRPr="00743F5C" w:rsidRDefault="005F0F89" w:rsidP="00A06BD2">
      <w:pPr>
        <w:spacing w:line="240" w:lineRule="auto"/>
        <w:rPr>
          <w:rFonts w:ascii="AGaramond-Regular" w:hAnsi="AGaramond-Regular"/>
          <w:b/>
          <w:bCs/>
        </w:rPr>
      </w:pPr>
      <w:r w:rsidRPr="00743F5C">
        <w:rPr>
          <w:rFonts w:ascii="AGaramond-Regular" w:hAnsi="AGaramond-Regular"/>
          <w:b/>
          <w:bCs/>
        </w:rPr>
        <w:t>Resumen</w:t>
      </w:r>
    </w:p>
    <w:p w14:paraId="4F9E1FF1" w14:textId="504313C8" w:rsidR="00A06BD2" w:rsidRPr="00743F5C" w:rsidRDefault="009E0A17" w:rsidP="00904086">
      <w:pPr>
        <w:spacing w:line="240" w:lineRule="auto"/>
        <w:jc w:val="both"/>
        <w:rPr>
          <w:rFonts w:ascii="AGaramond-Regular" w:hAnsi="AGaramond-Regular" w:cs="Times New Roman"/>
        </w:rPr>
      </w:pPr>
      <w:r w:rsidRPr="009E0A17">
        <w:rPr>
          <w:rFonts w:ascii="AGaramond-Regular" w:hAnsi="AGaramond-Regular" w:cs="Times New Roman"/>
        </w:rPr>
        <w:t xml:space="preserve">El resumen presenta de manera concisa los elementos centrales </w:t>
      </w:r>
      <w:r>
        <w:rPr>
          <w:rFonts w:ascii="AGaramond-Regular" w:hAnsi="AGaramond-Regular" w:cs="Times New Roman"/>
        </w:rPr>
        <w:t>del trabajo</w:t>
      </w:r>
      <w:r w:rsidRPr="009E0A17">
        <w:rPr>
          <w:rFonts w:ascii="AGaramond-Regular" w:hAnsi="AGaramond-Regular" w:cs="Times New Roman"/>
        </w:rPr>
        <w:t xml:space="preserve">. Incluye la justificación del tema, su relevancia y el objetivo de sistematizar y analizar los principales aportes teóricos existentes. Se describe brevemente la metodología, basada en la selección y análisis de fuentes documentales, y se destacan los conceptos, enfoques y debates más relevantes de la literatura, así como vacíos teóricos identificados. Finalmente, se exponen las conclusiones principales, que integran los hallazgos más significativos y evidencian las contribuciones de la revisión para la comprensión del fenómeno estudiado y futuras investigaciones. La redacción es impersonal, objetiva y autónoma, sin siglas, acrónimos, citas ni </w:t>
      </w:r>
      <w:r w:rsidRPr="009E0A17">
        <w:rPr>
          <w:rFonts w:ascii="AGaramond-Regular" w:hAnsi="AGaramond-Regular" w:cs="Times New Roman"/>
        </w:rPr>
        <w:t>referencias.</w:t>
      </w:r>
    </w:p>
    <w:p w14:paraId="36AD9BA4" w14:textId="25752BCD" w:rsidR="00904086" w:rsidRPr="00743F5C" w:rsidRDefault="00A06BD2" w:rsidP="00025AB2">
      <w:pPr>
        <w:spacing w:line="240" w:lineRule="auto"/>
        <w:jc w:val="both"/>
        <w:rPr>
          <w:rFonts w:ascii="AGaramond-Regular" w:hAnsi="AGaramond-Regular" w:cs="Arial"/>
        </w:rPr>
      </w:pPr>
      <w:r w:rsidRPr="00743F5C">
        <w:rPr>
          <w:rFonts w:ascii="AGaramond-Regular" w:hAnsi="AGaramond-Regular"/>
          <w:b/>
          <w:bCs/>
        </w:rPr>
        <w:t>Palabras</w:t>
      </w:r>
      <w:r w:rsidRPr="00743F5C">
        <w:rPr>
          <w:rFonts w:ascii="AGaramond-Regular" w:hAnsi="AGaramond-Regular" w:cs="Times New Roman"/>
          <w:b/>
          <w:bCs/>
        </w:rPr>
        <w:t xml:space="preserve"> clave:</w:t>
      </w:r>
      <w:r w:rsidRPr="00743F5C">
        <w:rPr>
          <w:rFonts w:ascii="AGaramond-Regular" w:hAnsi="AGaramond-Regular" w:cs="Times New Roman"/>
        </w:rPr>
        <w:t xml:space="preserve"> </w:t>
      </w:r>
      <w:r w:rsidR="00620615" w:rsidRPr="00743F5C">
        <w:rPr>
          <w:rFonts w:ascii="AGaramond-Regular" w:hAnsi="AGaramond-Regular" w:cs="Times New Roman"/>
        </w:rPr>
        <w:t xml:space="preserve">coloque las palabras clave </w:t>
      </w:r>
      <w:proofErr w:type="spellStart"/>
      <w:r w:rsidR="00620615" w:rsidRPr="00743F5C">
        <w:rPr>
          <w:rFonts w:ascii="AGaramond-Regular" w:hAnsi="AGaramond-Regular" w:cs="Times New Roman"/>
        </w:rPr>
        <w:t>semaradas</w:t>
      </w:r>
      <w:proofErr w:type="spellEnd"/>
      <w:r w:rsidR="00620615" w:rsidRPr="00743F5C">
        <w:rPr>
          <w:rFonts w:ascii="AGaramond-Regular" w:hAnsi="AGaramond-Regular" w:cs="Times New Roman"/>
        </w:rPr>
        <w:t xml:space="preserve"> por coma y en minúsculas, salvo, nombres propios que llevarán las respectivas mayúsculas. </w:t>
      </w:r>
    </w:p>
    <w:p w14:paraId="73B09C2D" w14:textId="31A6E590" w:rsidR="00F052B7" w:rsidRPr="00743F5C" w:rsidRDefault="00F052B7" w:rsidP="00A06BD2">
      <w:pPr>
        <w:spacing w:line="240" w:lineRule="auto"/>
        <w:rPr>
          <w:rFonts w:ascii="AGaramond-Regular" w:hAnsi="AGaramond-Regular"/>
          <w:b/>
          <w:bCs/>
        </w:rPr>
      </w:pPr>
      <w:proofErr w:type="spellStart"/>
      <w:r w:rsidRPr="00743F5C">
        <w:rPr>
          <w:rFonts w:ascii="AGaramond-Regular" w:hAnsi="AGaramond-Regular"/>
          <w:b/>
          <w:bCs/>
        </w:rPr>
        <w:t>Abstract</w:t>
      </w:r>
      <w:proofErr w:type="spellEnd"/>
      <w:r w:rsidRPr="00743F5C">
        <w:rPr>
          <w:rFonts w:ascii="AGaramond-Regular" w:hAnsi="AGaramond-Regular"/>
          <w:b/>
          <w:bCs/>
        </w:rPr>
        <w:t xml:space="preserve"> </w:t>
      </w:r>
    </w:p>
    <w:p w14:paraId="1ED42799" w14:textId="385ACEED" w:rsidR="00C51F09" w:rsidRPr="00743F5C" w:rsidRDefault="00620615" w:rsidP="00A06BD2">
      <w:pPr>
        <w:spacing w:line="240" w:lineRule="auto"/>
        <w:jc w:val="both"/>
        <w:rPr>
          <w:rFonts w:ascii="AGaramond-Regular" w:hAnsi="AGaramond-Regular" w:cs="Times New Roman"/>
        </w:rPr>
      </w:pPr>
      <w:r w:rsidRPr="00743F5C">
        <w:rPr>
          <w:rFonts w:ascii="AGaramond-Regular" w:hAnsi="AGaramond-Regular" w:cs="Times New Roman"/>
        </w:rPr>
        <w:t xml:space="preserve">Es la traducción contextual del resumen. No use programas de traducción. Debe ser realizado por un profesional especialista o una persona angloparlante. </w:t>
      </w:r>
    </w:p>
    <w:p w14:paraId="4834EB6A" w14:textId="3E45FBF3" w:rsidR="003966C8" w:rsidRPr="00743F5C" w:rsidRDefault="00A06BD2" w:rsidP="003966C8">
      <w:pPr>
        <w:spacing w:line="240" w:lineRule="auto"/>
        <w:jc w:val="both"/>
        <w:rPr>
          <w:rFonts w:ascii="AGaramond-Regular" w:hAnsi="AGaramond-Regular" w:cs="Times New Roman"/>
        </w:rPr>
      </w:pPr>
      <w:proofErr w:type="spellStart"/>
      <w:r w:rsidRPr="00743F5C">
        <w:rPr>
          <w:rFonts w:ascii="AGaramond-Regular" w:hAnsi="AGaramond-Regular" w:cs="Times New Roman"/>
          <w:b/>
          <w:bCs/>
        </w:rPr>
        <w:t>Keywords</w:t>
      </w:r>
      <w:proofErr w:type="spellEnd"/>
      <w:r w:rsidRPr="00743F5C">
        <w:rPr>
          <w:rFonts w:ascii="AGaramond-Regular" w:hAnsi="AGaramond-Regular" w:cs="Times New Roman"/>
          <w:b/>
          <w:bCs/>
        </w:rPr>
        <w:t>:</w:t>
      </w:r>
      <w:r w:rsidRPr="00743F5C">
        <w:rPr>
          <w:rFonts w:ascii="AGaramond-Regular" w:hAnsi="AGaramond-Regular" w:cs="Times New Roman"/>
        </w:rPr>
        <w:t xml:space="preserve"> </w:t>
      </w:r>
      <w:r w:rsidR="00620615" w:rsidRPr="00743F5C">
        <w:rPr>
          <w:rFonts w:ascii="AGaramond-Regular" w:hAnsi="AGaramond-Regular" w:cs="Times New Roman"/>
        </w:rPr>
        <w:t xml:space="preserve">coloque las </w:t>
      </w:r>
      <w:proofErr w:type="spellStart"/>
      <w:r w:rsidR="00620615" w:rsidRPr="00743F5C">
        <w:rPr>
          <w:rFonts w:ascii="AGaramond-Regular" w:hAnsi="AGaramond-Regular" w:cs="Times New Roman"/>
        </w:rPr>
        <w:t>keywords</w:t>
      </w:r>
      <w:proofErr w:type="spellEnd"/>
      <w:r w:rsidR="003B3F4A" w:rsidRPr="00743F5C">
        <w:rPr>
          <w:rFonts w:ascii="AGaramond-Regular" w:hAnsi="AGaramond-Regular"/>
        </w:rPr>
        <w:t>.</w:t>
      </w:r>
      <w:r w:rsidR="003B3F4A" w:rsidRPr="00743F5C">
        <w:rPr>
          <w:rFonts w:ascii="AGaramond-Regular" w:hAnsi="AGaramond-Regular"/>
          <w:b/>
          <w:bCs/>
          <w:noProof/>
        </w:rPr>
        <w:t xml:space="preserve"> </w:t>
      </w:r>
    </w:p>
    <w:p w14:paraId="2B0001BD" w14:textId="1A443823" w:rsidR="003966C8" w:rsidRPr="00743F5C" w:rsidRDefault="003966C8" w:rsidP="003B3F4A">
      <w:pPr>
        <w:spacing w:before="240" w:line="240" w:lineRule="auto"/>
        <w:jc w:val="both"/>
        <w:rPr>
          <w:rFonts w:ascii="AGaramond-Regular" w:hAnsi="AGaramond-Regular" w:cs="Times New Roman"/>
          <w:b/>
          <w:bCs/>
        </w:rPr>
      </w:pPr>
      <w:r w:rsidRPr="00743F5C">
        <w:rPr>
          <w:rFonts w:ascii="AGaramond-Regular" w:hAnsi="AGaramond-Regular" w:cs="Times New Roman"/>
          <w:b/>
          <w:bCs/>
        </w:rPr>
        <w:t>Introducción</w:t>
      </w:r>
    </w:p>
    <w:p w14:paraId="79A4E76B" w14:textId="4F431800" w:rsidR="00743F5C" w:rsidRDefault="00A1643B" w:rsidP="00620615">
      <w:pPr>
        <w:spacing w:after="0" w:line="240" w:lineRule="auto"/>
        <w:jc w:val="both"/>
        <w:rPr>
          <w:rFonts w:ascii="AGaramond-Regular" w:eastAsia="Times New Roman" w:hAnsi="AGaramond-Regular" w:cs="Times New Roman"/>
          <w:lang w:eastAsia="es-MX"/>
        </w:rPr>
      </w:pPr>
      <w:r w:rsidRPr="00A1643B">
        <w:rPr>
          <w:rFonts w:ascii="AGaramond-Regular" w:eastAsia="Times New Roman" w:hAnsi="AGaramond-Regular" w:cs="Times New Roman"/>
          <w:lang w:eastAsia="es-MX"/>
        </w:rPr>
        <w:t>Se presenta de manera breve el tema central del estudio, destacando la relevancia de la investigación y el contexto en el que se sitúa. Se mencionan los objetivos, la metodología o los procesos metodológicos seguidos, señalando la necesidad de generar nuevas aportaciones al área de estudio.</w:t>
      </w:r>
    </w:p>
    <w:p w14:paraId="261EBEB8" w14:textId="5191298D" w:rsidR="00527721" w:rsidRPr="00743F5C" w:rsidRDefault="00A1643B" w:rsidP="00527721">
      <w:pPr>
        <w:spacing w:before="240" w:line="240" w:lineRule="auto"/>
        <w:jc w:val="both"/>
        <w:rPr>
          <w:rFonts w:ascii="AGaramond-Regular" w:eastAsia="Times New Roman" w:hAnsi="AGaramond-Regular" w:cs="Times New Roman"/>
          <w:lang w:eastAsia="es-MX"/>
        </w:rPr>
      </w:pPr>
      <w:r>
        <w:rPr>
          <w:rFonts w:ascii="AGaramond-Regular" w:eastAsia="Times New Roman" w:hAnsi="AGaramond-Regular" w:cs="Times New Roman"/>
          <w:b/>
          <w:bCs/>
          <w:lang w:eastAsia="es-MX"/>
        </w:rPr>
        <w:t xml:space="preserve">Desarrollo </w:t>
      </w:r>
      <w:r w:rsidR="00620615" w:rsidRPr="00743F5C">
        <w:rPr>
          <w:rFonts w:ascii="AGaramond-Regular" w:eastAsia="Times New Roman" w:hAnsi="AGaramond-Regular" w:cs="Times New Roman"/>
          <w:b/>
          <w:bCs/>
          <w:lang w:eastAsia="es-MX"/>
        </w:rPr>
        <w:t xml:space="preserve"> </w:t>
      </w:r>
    </w:p>
    <w:p w14:paraId="1D12C740" w14:textId="6216229C" w:rsidR="00527721" w:rsidRPr="00743F5C" w:rsidRDefault="00A1643B" w:rsidP="00743F5C">
      <w:pPr>
        <w:spacing w:after="0" w:line="240" w:lineRule="auto"/>
        <w:jc w:val="both"/>
        <w:rPr>
          <w:rFonts w:ascii="AGaramond-Regular" w:eastAsia="Times New Roman" w:hAnsi="AGaramond-Regular" w:cs="Times New Roman"/>
          <w:lang w:eastAsia="es-MX"/>
        </w:rPr>
      </w:pPr>
      <w:r w:rsidRPr="00A1643B">
        <w:rPr>
          <w:rFonts w:ascii="AGaramond-Regular" w:eastAsia="Times New Roman" w:hAnsi="AGaramond-Regular" w:cs="Times New Roman"/>
          <w:lang w:eastAsia="es-MX"/>
        </w:rPr>
        <w:t>Expone de manera organizada las ideas principales y las evidencias que respaldan el argumento central, integrando hallazgos y perspectivas de investigaciones previas. Se comparan teorías y estudios, identificando coincidencias, discrepancias y aportes originales, y se analizan sus implicaciones teóricas, prácticas o metodológicas. Esta sección tiene como propósito construir un análisis crítico y fundamentado que permita demostrar la relevancia del tema y la contribución del trabajo al conocimiento existente, priorizando la argumentación y la interpretación de la información sobre la presentación de resultados experimentales.</w:t>
      </w:r>
    </w:p>
    <w:p w14:paraId="16A57237" w14:textId="641B53A9" w:rsidR="00743F5C" w:rsidRPr="00743F5C" w:rsidRDefault="00743F5C" w:rsidP="00743F5C">
      <w:pPr>
        <w:spacing w:after="0" w:line="240" w:lineRule="auto"/>
        <w:jc w:val="both"/>
        <w:rPr>
          <w:rFonts w:ascii="AGaramond-Regular" w:eastAsia="Times New Roman" w:hAnsi="AGaramond-Regular" w:cs="Times New Roman"/>
          <w:lang w:eastAsia="es-MX"/>
        </w:rPr>
      </w:pPr>
    </w:p>
    <w:p w14:paraId="220C7E67" w14:textId="77777777" w:rsidR="00743F5C" w:rsidRPr="00743F5C" w:rsidRDefault="00743F5C" w:rsidP="00743F5C">
      <w:pPr>
        <w:spacing w:after="240"/>
        <w:jc w:val="both"/>
        <w:rPr>
          <w:rFonts w:ascii="AGaramond-Regular" w:hAnsi="AGaramond-Regular"/>
        </w:rPr>
      </w:pPr>
      <w:r w:rsidRPr="00743F5C">
        <w:rPr>
          <w:rFonts w:ascii="AGaramond-Regular" w:hAnsi="AGaramond-Regular"/>
        </w:rPr>
        <w:t xml:space="preserve">Ejemplo de tabla: </w:t>
      </w:r>
      <w:r w:rsidRPr="00743F5C">
        <w:rPr>
          <w:rFonts w:ascii="AGaramond-Regular" w:hAnsi="AGaramond-Regular"/>
        </w:rPr>
        <w:tab/>
      </w:r>
    </w:p>
    <w:p w14:paraId="5459FA5A" w14:textId="77777777" w:rsidR="00743F5C" w:rsidRPr="00743F5C" w:rsidRDefault="00743F5C" w:rsidP="00743F5C">
      <w:pPr>
        <w:spacing w:after="0"/>
        <w:rPr>
          <w:rFonts w:ascii="AGaramond-Regular" w:hAnsi="AGaramond-Regular"/>
          <w:b/>
          <w:bCs/>
          <w:sz w:val="20"/>
          <w:szCs w:val="20"/>
        </w:rPr>
      </w:pPr>
      <w:r w:rsidRPr="00743F5C">
        <w:rPr>
          <w:rFonts w:ascii="AGaramond-Regular" w:hAnsi="AGaramond-Regular"/>
          <w:b/>
          <w:bCs/>
          <w:sz w:val="20"/>
          <w:szCs w:val="20"/>
        </w:rPr>
        <w:t>Tabla 1</w:t>
      </w:r>
    </w:p>
    <w:p w14:paraId="1AE62CBC" w14:textId="77777777" w:rsidR="00743F5C" w:rsidRPr="00743F5C" w:rsidRDefault="00743F5C" w:rsidP="00743F5C">
      <w:pPr>
        <w:spacing w:after="0"/>
        <w:rPr>
          <w:rFonts w:ascii="AGaramond-Regular" w:hAnsi="AGaramond-Regular"/>
          <w:bCs/>
          <w:sz w:val="20"/>
          <w:szCs w:val="20"/>
        </w:rPr>
      </w:pPr>
      <w:r w:rsidRPr="00743F5C">
        <w:rPr>
          <w:rFonts w:ascii="AGaramond-Regular" w:hAnsi="AGaramond-Regular"/>
          <w:bCs/>
          <w:i/>
          <w:sz w:val="20"/>
          <w:szCs w:val="20"/>
        </w:rPr>
        <w:t>Título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12"/>
        <w:gridCol w:w="3882"/>
      </w:tblGrid>
      <w:tr w:rsidR="00743F5C" w:rsidRPr="00743F5C" w14:paraId="6B15AF51" w14:textId="77777777" w:rsidTr="00315226">
        <w:trPr>
          <w:jc w:val="center"/>
        </w:trPr>
        <w:tc>
          <w:tcPr>
            <w:tcW w:w="9631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0B4EDA34" w14:textId="77777777" w:rsidR="00743F5C" w:rsidRPr="00743F5C" w:rsidRDefault="00743F5C" w:rsidP="00743F5C">
            <w:pPr>
              <w:rPr>
                <w:rFonts w:ascii="AGaramond-Regular" w:hAnsi="AGaramond-Regular"/>
                <w:b/>
                <w:bCs/>
                <w:sz w:val="20"/>
                <w:szCs w:val="20"/>
              </w:rPr>
            </w:pPr>
            <w:r w:rsidRPr="00743F5C">
              <w:rPr>
                <w:rFonts w:ascii="AGaramond-Regular" w:hAnsi="AGaramond-Regular" w:cs="Arial"/>
                <w:b/>
                <w:bCs/>
                <w:sz w:val="20"/>
                <w:szCs w:val="20"/>
              </w:rPr>
              <w:t>Subtítulos</w:t>
            </w:r>
          </w:p>
        </w:tc>
      </w:tr>
      <w:tr w:rsidR="00743F5C" w:rsidRPr="00743F5C" w14:paraId="36419B6A" w14:textId="77777777" w:rsidTr="00315226">
        <w:trPr>
          <w:jc w:val="center"/>
        </w:trPr>
        <w:tc>
          <w:tcPr>
            <w:tcW w:w="52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9F399A2" w14:textId="77777777" w:rsidR="00743F5C" w:rsidRPr="00743F5C" w:rsidRDefault="00743F5C" w:rsidP="00743F5C">
            <w:pPr>
              <w:rPr>
                <w:rFonts w:ascii="AGaramond-Regular" w:hAnsi="AGaramond-Regular" w:cs="Arial"/>
                <w:bCs/>
                <w:sz w:val="20"/>
                <w:szCs w:val="20"/>
              </w:rPr>
            </w:pPr>
          </w:p>
          <w:p w14:paraId="5159A235" w14:textId="77777777" w:rsidR="00743F5C" w:rsidRPr="00743F5C" w:rsidRDefault="00743F5C" w:rsidP="00743F5C">
            <w:pPr>
              <w:rPr>
                <w:rFonts w:ascii="AGaramond-Regular" w:hAnsi="AGaramond-Regular" w:cs="Arial"/>
                <w:bCs/>
                <w:sz w:val="20"/>
                <w:szCs w:val="20"/>
              </w:rPr>
            </w:pPr>
            <w:r w:rsidRPr="00743F5C">
              <w:rPr>
                <w:rFonts w:ascii="AGaramond-Regular" w:hAnsi="AGaramond-Regular" w:cs="Arial"/>
                <w:bCs/>
                <w:sz w:val="20"/>
                <w:szCs w:val="20"/>
              </w:rPr>
              <w:t xml:space="preserve">Tabla según las necesidades </w:t>
            </w:r>
          </w:p>
          <w:p w14:paraId="76B0BA98" w14:textId="77777777" w:rsidR="00743F5C" w:rsidRPr="00743F5C" w:rsidRDefault="00743F5C" w:rsidP="00743F5C">
            <w:pPr>
              <w:rPr>
                <w:rFonts w:ascii="AGaramond-Regular" w:hAnsi="AGaramond-Regular" w:cs="Arial"/>
                <w:bCs/>
                <w:sz w:val="20"/>
                <w:szCs w:val="20"/>
              </w:rPr>
            </w:pPr>
          </w:p>
        </w:tc>
        <w:tc>
          <w:tcPr>
            <w:tcW w:w="44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4F35645" w14:textId="77777777" w:rsidR="00743F5C" w:rsidRPr="00743F5C" w:rsidRDefault="00743F5C" w:rsidP="00743F5C">
            <w:pPr>
              <w:rPr>
                <w:rFonts w:ascii="AGaramond-Regular" w:hAnsi="AGaramond-Regular"/>
                <w:bCs/>
                <w:sz w:val="20"/>
                <w:szCs w:val="20"/>
              </w:rPr>
            </w:pPr>
            <w:proofErr w:type="spellStart"/>
            <w:r w:rsidRPr="00743F5C">
              <w:rPr>
                <w:rFonts w:ascii="AGaramond-Regular" w:hAnsi="AGaramond-Regular"/>
                <w:bCs/>
                <w:sz w:val="20"/>
                <w:szCs w:val="20"/>
              </w:rPr>
              <w:t>nnnnn</w:t>
            </w:r>
            <w:proofErr w:type="spellEnd"/>
          </w:p>
        </w:tc>
      </w:tr>
      <w:tr w:rsidR="00743F5C" w:rsidRPr="00743F5C" w14:paraId="62AA2877" w14:textId="77777777" w:rsidTr="00315226">
        <w:trPr>
          <w:jc w:val="center"/>
        </w:trPr>
        <w:tc>
          <w:tcPr>
            <w:tcW w:w="5213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0DF3FF36" w14:textId="77777777" w:rsidR="00743F5C" w:rsidRPr="00743F5C" w:rsidRDefault="00743F5C" w:rsidP="00743F5C">
            <w:pPr>
              <w:rPr>
                <w:rFonts w:ascii="AGaramond-Regular" w:hAnsi="AGaramond-Regular"/>
                <w:bCs/>
                <w:sz w:val="20"/>
                <w:szCs w:val="20"/>
              </w:rPr>
            </w:pPr>
            <w:proofErr w:type="spellStart"/>
            <w:r w:rsidRPr="00743F5C">
              <w:rPr>
                <w:rFonts w:ascii="AGaramond-Regular" w:hAnsi="AGaramond-Regular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4418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4927BF4" w14:textId="77777777" w:rsidR="00743F5C" w:rsidRPr="00743F5C" w:rsidRDefault="00743F5C" w:rsidP="00743F5C">
            <w:pPr>
              <w:rPr>
                <w:rFonts w:ascii="AGaramond-Regular" w:hAnsi="AGaramond-Regular"/>
                <w:bCs/>
                <w:sz w:val="20"/>
                <w:szCs w:val="20"/>
              </w:rPr>
            </w:pPr>
            <w:proofErr w:type="spellStart"/>
            <w:r w:rsidRPr="00743F5C">
              <w:rPr>
                <w:rFonts w:ascii="AGaramond-Regular" w:hAnsi="AGaramond-Regular"/>
                <w:bCs/>
                <w:sz w:val="20"/>
                <w:szCs w:val="20"/>
              </w:rPr>
              <w:t>nnnnnn</w:t>
            </w:r>
            <w:proofErr w:type="spellEnd"/>
          </w:p>
        </w:tc>
      </w:tr>
    </w:tbl>
    <w:p w14:paraId="34DF3B7E" w14:textId="77777777" w:rsidR="00743F5C" w:rsidRPr="00743F5C" w:rsidRDefault="00743F5C" w:rsidP="00743F5C">
      <w:pPr>
        <w:spacing w:after="0"/>
        <w:jc w:val="both"/>
        <w:rPr>
          <w:rFonts w:ascii="AGaramond-Regular" w:hAnsi="AGaramond-Regular"/>
          <w:bCs/>
          <w:sz w:val="20"/>
          <w:szCs w:val="20"/>
        </w:rPr>
      </w:pPr>
      <w:r w:rsidRPr="00743F5C">
        <w:rPr>
          <w:rFonts w:ascii="AGaramond-Regular" w:hAnsi="AGaramond-Regular"/>
          <w:bCs/>
          <w:i/>
          <w:sz w:val="20"/>
          <w:szCs w:val="20"/>
        </w:rPr>
        <w:t>Nota:</w:t>
      </w:r>
      <w:r w:rsidRPr="00743F5C">
        <w:rPr>
          <w:rFonts w:ascii="AGaramond-Regular" w:hAnsi="AGaramond-Regular"/>
          <w:bCs/>
          <w:sz w:val="20"/>
          <w:szCs w:val="20"/>
        </w:rPr>
        <w:t xml:space="preserve"> Explica el contenido de la tabla. Fuente. En el caso de ser citada o adaptada de otros trabajos. </w:t>
      </w:r>
    </w:p>
    <w:p w14:paraId="72FA1794" w14:textId="77777777" w:rsidR="00743F5C" w:rsidRPr="00743F5C" w:rsidRDefault="00743F5C" w:rsidP="00743F5C">
      <w:pPr>
        <w:jc w:val="both"/>
        <w:rPr>
          <w:rFonts w:ascii="AGaramond-Regular" w:hAnsi="AGaramond-Regular"/>
          <w:b/>
          <w:bCs/>
        </w:rPr>
      </w:pPr>
    </w:p>
    <w:p w14:paraId="7F677B8D" w14:textId="77777777" w:rsidR="00743F5C" w:rsidRPr="00743F5C" w:rsidRDefault="00743F5C" w:rsidP="00743F5C">
      <w:pPr>
        <w:spacing w:after="240"/>
        <w:jc w:val="both"/>
        <w:rPr>
          <w:rFonts w:ascii="AGaramond-Regular" w:hAnsi="AGaramond-Regular"/>
        </w:rPr>
      </w:pPr>
      <w:r w:rsidRPr="00743F5C">
        <w:rPr>
          <w:rFonts w:ascii="AGaramond-Regular" w:hAnsi="AGaramond-Regular"/>
        </w:rPr>
        <w:t>Entiéndase como figura a todo elemento que no sea texto o tabla. A más de presentarse en el texto, debe enviarse como material complementario con una calidad superior a 600 dpi en archivos de tipo JPEG.</w:t>
      </w:r>
    </w:p>
    <w:p w14:paraId="3FFBDAEA" w14:textId="77777777" w:rsidR="00743F5C" w:rsidRPr="00743F5C" w:rsidRDefault="00743F5C" w:rsidP="00743F5C">
      <w:pPr>
        <w:rPr>
          <w:rFonts w:ascii="AGaramond-Regular" w:hAnsi="AGaramond-Regular"/>
          <w:b/>
          <w:bCs/>
        </w:rPr>
      </w:pPr>
      <w:r w:rsidRPr="00743F5C">
        <w:rPr>
          <w:rFonts w:ascii="AGaramond-Regular" w:hAnsi="AGaramond-Regular"/>
        </w:rPr>
        <w:t xml:space="preserve">Ejemplo de figura dentro del texto: </w:t>
      </w:r>
    </w:p>
    <w:p w14:paraId="3C0A253D" w14:textId="77777777" w:rsidR="00743F5C" w:rsidRPr="00743F5C" w:rsidRDefault="00743F5C" w:rsidP="00743F5C">
      <w:pPr>
        <w:rPr>
          <w:rFonts w:ascii="AGaramond-Regular" w:hAnsi="AGaramond-Regular"/>
          <w:b/>
          <w:bCs/>
        </w:rPr>
      </w:pPr>
    </w:p>
    <w:p w14:paraId="6C437404" w14:textId="77777777" w:rsidR="00743F5C" w:rsidRPr="00743F5C" w:rsidRDefault="00743F5C" w:rsidP="00743F5C">
      <w:pPr>
        <w:spacing w:after="0"/>
        <w:ind w:left="1843"/>
        <w:rPr>
          <w:rFonts w:ascii="AGaramond-Regular" w:hAnsi="AGaramond-Regular"/>
          <w:b/>
          <w:bCs/>
          <w:sz w:val="20"/>
          <w:szCs w:val="20"/>
        </w:rPr>
      </w:pPr>
      <w:r w:rsidRPr="00743F5C">
        <w:rPr>
          <w:rFonts w:ascii="AGaramond-Regular" w:hAnsi="AGaramond-Regular"/>
          <w:b/>
          <w:bCs/>
          <w:sz w:val="20"/>
          <w:szCs w:val="20"/>
        </w:rPr>
        <w:t>Figura 1</w:t>
      </w:r>
    </w:p>
    <w:p w14:paraId="72C6BC01" w14:textId="77777777" w:rsidR="00743F5C" w:rsidRPr="00743F5C" w:rsidRDefault="00743F5C" w:rsidP="00743F5C">
      <w:pPr>
        <w:spacing w:after="0"/>
        <w:ind w:left="1843"/>
        <w:rPr>
          <w:rFonts w:ascii="AGaramond-Regular" w:hAnsi="AGaramond-Regular"/>
          <w:bCs/>
          <w:sz w:val="20"/>
          <w:szCs w:val="20"/>
        </w:rPr>
      </w:pPr>
      <w:r w:rsidRPr="00743F5C">
        <w:rPr>
          <w:rFonts w:ascii="AGaramond-Regular" w:hAnsi="AGaramond-Regular"/>
          <w:bCs/>
          <w:i/>
          <w:sz w:val="20"/>
          <w:szCs w:val="20"/>
        </w:rPr>
        <w:t>Título</w:t>
      </w:r>
    </w:p>
    <w:p w14:paraId="4D276A9F" w14:textId="77777777" w:rsidR="00743F5C" w:rsidRPr="00743F5C" w:rsidRDefault="00743F5C" w:rsidP="00743F5C">
      <w:pPr>
        <w:jc w:val="center"/>
        <w:rPr>
          <w:rFonts w:ascii="AGaramond-Regular" w:hAnsi="AGaramond-Regular"/>
          <w:b/>
          <w:bCs/>
        </w:rPr>
      </w:pPr>
      <w:r w:rsidRPr="00743F5C">
        <w:rPr>
          <w:rFonts w:ascii="AGaramond-Regular" w:hAnsi="AGaramond-Regular"/>
          <w:b/>
          <w:bCs/>
          <w:noProof/>
        </w:rPr>
        <w:drawing>
          <wp:inline distT="0" distB="0" distL="0" distR="0" wp14:anchorId="2F6C952F" wp14:editId="73A3F4D4">
            <wp:extent cx="3038475" cy="1466850"/>
            <wp:effectExtent l="0" t="0" r="9525" b="0"/>
            <wp:docPr id="496443628" name="Imagen 1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443628" name="Imagen 1" descr="Gráfico, Histogram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904" cy="146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986CD" w14:textId="675D14F0" w:rsidR="00C2221F" w:rsidRPr="00A1643B" w:rsidRDefault="00743F5C" w:rsidP="00A1643B">
      <w:pPr>
        <w:tabs>
          <w:tab w:val="left" w:pos="6521"/>
        </w:tabs>
        <w:ind w:left="2410" w:right="2411"/>
        <w:jc w:val="both"/>
        <w:rPr>
          <w:rFonts w:ascii="AGaramond-Regular" w:hAnsi="AGaramond-Regular"/>
          <w:bCs/>
        </w:rPr>
      </w:pPr>
      <w:r w:rsidRPr="00743F5C">
        <w:rPr>
          <w:rFonts w:ascii="AGaramond-Regular" w:hAnsi="AGaramond-Regular"/>
          <w:bCs/>
          <w:i/>
          <w:sz w:val="20"/>
          <w:szCs w:val="20"/>
        </w:rPr>
        <w:t>Nota:</w:t>
      </w:r>
      <w:r w:rsidRPr="00743F5C">
        <w:rPr>
          <w:rFonts w:ascii="AGaramond-Regular" w:hAnsi="AGaramond-Regular"/>
          <w:bCs/>
          <w:sz w:val="20"/>
          <w:szCs w:val="20"/>
        </w:rPr>
        <w:t xml:space="preserve"> Explica el contenido de la figura. Fuente. En el caso de ser citada o adaptada de otros trabajos. </w:t>
      </w:r>
    </w:p>
    <w:p w14:paraId="48502D14" w14:textId="0C777036" w:rsidR="00A1643B" w:rsidRDefault="00A1643B" w:rsidP="00A1643B">
      <w:pPr>
        <w:spacing w:before="240" w:line="240" w:lineRule="auto"/>
        <w:jc w:val="both"/>
        <w:rPr>
          <w:rFonts w:ascii="AGaramond-Regular" w:eastAsia="Times New Roman" w:hAnsi="AGaramond-Regular" w:cs="Times New Roman"/>
          <w:b/>
          <w:bCs/>
          <w:lang w:eastAsia="es-MX"/>
        </w:rPr>
      </w:pPr>
      <w:r>
        <w:rPr>
          <w:rFonts w:ascii="AGaramond-Regular" w:eastAsia="Times New Roman" w:hAnsi="AGaramond-Regular" w:cs="Times New Roman"/>
          <w:b/>
          <w:bCs/>
          <w:lang w:eastAsia="es-MX"/>
        </w:rPr>
        <w:t>Conclusiones</w:t>
      </w:r>
    </w:p>
    <w:p w14:paraId="2D407294" w14:textId="29095DB8" w:rsidR="00743F5C" w:rsidRPr="00A1643B" w:rsidRDefault="00A1643B" w:rsidP="00743F5C">
      <w:pPr>
        <w:spacing w:after="0" w:line="240" w:lineRule="auto"/>
        <w:jc w:val="both"/>
        <w:rPr>
          <w:rFonts w:ascii="AGaramond-Regular" w:eastAsia="Times New Roman" w:hAnsi="AGaramond-Regular" w:cs="Times New Roman"/>
          <w:b/>
          <w:bCs/>
          <w:lang w:eastAsia="es-MX"/>
        </w:rPr>
      </w:pPr>
      <w:r>
        <w:t>Se sintetizan los aportes más relevantes de la investigación, enfatizando su valor para el campo disciplinar y su aplicabilidad. También se pueden señalar limitaciones del estudio y recomendaciones para investigaciones futuras, subrayando la pertinencia de las contribuciones realizadas.</w:t>
      </w:r>
    </w:p>
    <w:p w14:paraId="4CC68E9A" w14:textId="6AACDDB2" w:rsidR="00743F5C" w:rsidRPr="00743F5C" w:rsidRDefault="00743F5C" w:rsidP="00C2221F">
      <w:pPr>
        <w:spacing w:before="240" w:line="240" w:lineRule="auto"/>
        <w:jc w:val="both"/>
        <w:rPr>
          <w:rStyle w:val="Textoennegrita"/>
          <w:rFonts w:ascii="AGaramond-Regular" w:hAnsi="AGaramond-Regular"/>
        </w:rPr>
      </w:pPr>
      <w:r w:rsidRPr="00743F5C">
        <w:rPr>
          <w:rStyle w:val="Textoennegrita"/>
          <w:rFonts w:ascii="AGaramond-Regular" w:hAnsi="AGaramond-Regular"/>
        </w:rPr>
        <w:t>Fuentes de financiación</w:t>
      </w:r>
    </w:p>
    <w:p w14:paraId="5C4AC5DE" w14:textId="636F9D45" w:rsidR="00743F5C" w:rsidRPr="00743F5C" w:rsidRDefault="00743F5C" w:rsidP="00743F5C">
      <w:pPr>
        <w:spacing w:after="0" w:line="240" w:lineRule="auto"/>
        <w:jc w:val="both"/>
        <w:rPr>
          <w:rStyle w:val="Textoennegrita"/>
          <w:rFonts w:ascii="AGaramond-Regular" w:hAnsi="AGaramond-Regular"/>
        </w:rPr>
      </w:pPr>
      <w:r w:rsidRPr="00743F5C">
        <w:rPr>
          <w:rFonts w:ascii="AGaramond-Regular" w:hAnsi="AGaramond-Regular"/>
        </w:rPr>
        <w:t xml:space="preserve">La presente investigación fue financiada por la </w:t>
      </w:r>
      <w:r w:rsidRPr="00C2221F">
        <w:rPr>
          <w:rStyle w:val="Textoennegrita"/>
          <w:rFonts w:ascii="AGaramond-Regular" w:hAnsi="AGaramond-Regular"/>
          <w:b w:val="0"/>
          <w:bCs w:val="0"/>
        </w:rPr>
        <w:t>Institución:</w:t>
      </w:r>
      <w:r w:rsidRPr="00743F5C">
        <w:rPr>
          <w:rFonts w:ascii="AGaramond-Regular" w:hAnsi="AGaramond-Regular"/>
        </w:rPr>
        <w:t xml:space="preserve"> __________; </w:t>
      </w:r>
      <w:r w:rsidRPr="00C2221F">
        <w:rPr>
          <w:rStyle w:val="Textoennegrita"/>
          <w:rFonts w:ascii="AGaramond-Regular" w:hAnsi="AGaramond-Regular"/>
          <w:b w:val="0"/>
          <w:bCs w:val="0"/>
        </w:rPr>
        <w:t>País:</w:t>
      </w:r>
      <w:r w:rsidRPr="00743F5C">
        <w:rPr>
          <w:rFonts w:ascii="AGaramond-Regular" w:hAnsi="AGaramond-Regular"/>
        </w:rPr>
        <w:t xml:space="preserve"> __________; </w:t>
      </w:r>
      <w:r w:rsidRPr="00C2221F">
        <w:rPr>
          <w:rStyle w:val="Textoennegrita"/>
          <w:rFonts w:ascii="AGaramond-Regular" w:hAnsi="AGaramond-Regular"/>
          <w:b w:val="0"/>
          <w:bCs w:val="0"/>
        </w:rPr>
        <w:t>Ciudad:</w:t>
      </w:r>
      <w:r w:rsidRPr="00743F5C">
        <w:rPr>
          <w:rFonts w:ascii="AGaramond-Regular" w:hAnsi="AGaramond-Regular"/>
        </w:rPr>
        <w:t xml:space="preserve"> _____________</w:t>
      </w:r>
      <w:r w:rsidRPr="00C2221F">
        <w:rPr>
          <w:rFonts w:ascii="AGaramond-Regular" w:hAnsi="AGaramond-Regular"/>
        </w:rPr>
        <w:t>_</w:t>
      </w:r>
      <w:r w:rsidRPr="00C2221F">
        <w:rPr>
          <w:rStyle w:val="Textoennegrita"/>
          <w:rFonts w:ascii="AGaramond-Regular" w:hAnsi="AGaramond-Regular"/>
        </w:rPr>
        <w:t>,</w:t>
      </w:r>
      <w:r w:rsidRPr="00743F5C">
        <w:rPr>
          <w:rStyle w:val="Textoennegrita"/>
          <w:rFonts w:ascii="AGaramond-Regular" w:hAnsi="AGaramond-Regular"/>
        </w:rPr>
        <w:t xml:space="preserve"> </w:t>
      </w:r>
      <w:r w:rsidRPr="00C2221F">
        <w:rPr>
          <w:rStyle w:val="Textoennegrita"/>
          <w:rFonts w:ascii="AGaramond-Regular" w:hAnsi="AGaramond-Regular"/>
          <w:b w:val="0"/>
          <w:bCs w:val="0"/>
        </w:rPr>
        <w:t>en el marco del Nombre del proyecto: “</w:t>
      </w:r>
      <w:r w:rsidRPr="00743F5C">
        <w:rPr>
          <w:rFonts w:ascii="AGaramond-Regular" w:hAnsi="AGaramond-Regular"/>
        </w:rPr>
        <w:t xml:space="preserve">__________”, identificado con el </w:t>
      </w:r>
      <w:r w:rsidRPr="00C2221F">
        <w:rPr>
          <w:rStyle w:val="Textoennegrita"/>
          <w:rFonts w:ascii="AGaramond-Regular" w:hAnsi="AGaramond-Regular"/>
          <w:b w:val="0"/>
          <w:bCs w:val="0"/>
        </w:rPr>
        <w:t>Código de proyecto:</w:t>
      </w:r>
      <w:r w:rsidRPr="00743F5C">
        <w:rPr>
          <w:rFonts w:ascii="AGaramond-Regular" w:hAnsi="AGaramond-Regular"/>
        </w:rPr>
        <w:t xml:space="preserve"> __________ y </w:t>
      </w:r>
      <w:r w:rsidRPr="00C2221F">
        <w:rPr>
          <w:rStyle w:val="Textoennegrita"/>
          <w:rFonts w:ascii="AGaramond-Regular" w:hAnsi="AGaramond-Regular"/>
          <w:b w:val="0"/>
          <w:bCs w:val="0"/>
        </w:rPr>
        <w:t>Número de subvención:</w:t>
      </w:r>
      <w:r w:rsidRPr="00743F5C">
        <w:rPr>
          <w:rFonts w:ascii="AGaramond-Regular" w:hAnsi="AGaramond-Regular"/>
        </w:rPr>
        <w:t xml:space="preserve"> __________. La entidad financiadora no intervino en el diseño del estudio, la recolección y análisis de los datos, ni en la interpretación de los resultados o la decisión de publicar el manuscrito.</w:t>
      </w:r>
    </w:p>
    <w:p w14:paraId="7BF537FD" w14:textId="612C71CC" w:rsidR="00743F5C" w:rsidRPr="00743F5C" w:rsidRDefault="00743F5C" w:rsidP="00C2221F">
      <w:pPr>
        <w:spacing w:before="240" w:line="240" w:lineRule="auto"/>
        <w:jc w:val="both"/>
        <w:rPr>
          <w:rStyle w:val="Textoennegrita"/>
          <w:rFonts w:ascii="AGaramond-Regular" w:hAnsi="AGaramond-Regular"/>
        </w:rPr>
      </w:pPr>
      <w:r w:rsidRPr="00743F5C">
        <w:rPr>
          <w:rStyle w:val="Textoennegrita"/>
          <w:rFonts w:ascii="AGaramond-Regular" w:hAnsi="AGaramond-Regular"/>
        </w:rPr>
        <w:t>Agradecimientos</w:t>
      </w:r>
    </w:p>
    <w:p w14:paraId="01169726" w14:textId="646905CE" w:rsidR="00743F5C" w:rsidRPr="00743F5C" w:rsidRDefault="00743F5C" w:rsidP="00743F5C">
      <w:pPr>
        <w:spacing w:after="0" w:line="240" w:lineRule="auto"/>
        <w:jc w:val="both"/>
        <w:rPr>
          <w:rFonts w:ascii="AGaramond-Regular" w:eastAsia="Times New Roman" w:hAnsi="AGaramond-Regular" w:cs="Times New Roman"/>
          <w:lang w:eastAsia="es-MX"/>
        </w:rPr>
      </w:pPr>
      <w:r w:rsidRPr="00743F5C">
        <w:rPr>
          <w:rFonts w:ascii="AGaramond-Regular" w:hAnsi="AGaramond-Regular"/>
        </w:rPr>
        <w:lastRenderedPageBreak/>
        <w:t>Los autores expresan su agradecimiento a la Universidad __________ por el apoyo institucional brindado para el desarrollo de la presente investigación, así como a las autoridades académicas y administrativas que facilitaron las condiciones necesarias para su ejecución.</w:t>
      </w:r>
    </w:p>
    <w:p w14:paraId="0383DF40" w14:textId="7DFB7962" w:rsidR="00527721" w:rsidRDefault="00527721" w:rsidP="00527721">
      <w:pPr>
        <w:spacing w:before="240" w:line="240" w:lineRule="auto"/>
        <w:jc w:val="both"/>
        <w:rPr>
          <w:rFonts w:ascii="AGaramond-Regular" w:eastAsia="Times New Roman" w:hAnsi="AGaramond-Regular" w:cs="Times New Roman"/>
          <w:b/>
          <w:bCs/>
          <w:lang w:eastAsia="es-MX"/>
        </w:rPr>
      </w:pPr>
      <w:r w:rsidRPr="00743F5C">
        <w:rPr>
          <w:rFonts w:ascii="AGaramond-Regular" w:eastAsia="Times New Roman" w:hAnsi="AGaramond-Regular" w:cs="Times New Roman"/>
          <w:b/>
          <w:bCs/>
          <w:lang w:eastAsia="es-MX"/>
        </w:rPr>
        <w:t>Referencias</w:t>
      </w:r>
    </w:p>
    <w:p w14:paraId="6715A5F2" w14:textId="77777777" w:rsidR="009E0A17" w:rsidRPr="0093402F" w:rsidRDefault="009E0A17" w:rsidP="009E0A17">
      <w:pPr>
        <w:pStyle w:val="NormalWeb"/>
        <w:spacing w:before="0" w:beforeAutospacing="0" w:after="0" w:afterAutospacing="0"/>
        <w:ind w:left="709" w:hanging="709"/>
        <w:jc w:val="both"/>
        <w:rPr>
          <w:rFonts w:ascii="AGaramond-Regular" w:hAnsi="AGaramond-Regular"/>
          <w:lang w:val="en-US"/>
        </w:rPr>
      </w:pPr>
      <w:r w:rsidRPr="0093402F">
        <w:rPr>
          <w:rFonts w:ascii="AGaramond-Regular" w:hAnsi="AGaramond-Regular"/>
        </w:rPr>
        <w:t xml:space="preserve">Apellidos, A. A., Apellidos, B. B. &amp; Apellidos, C. C. (Fecha). </w:t>
      </w:r>
      <w:r w:rsidRPr="0093402F">
        <w:rPr>
          <w:rStyle w:val="nfasis"/>
          <w:rFonts w:ascii="AGaramond-Regular" w:hAnsi="AGaramond-Regular"/>
        </w:rPr>
        <w:t>Título del artículo</w:t>
      </w:r>
      <w:r w:rsidRPr="0093402F">
        <w:rPr>
          <w:rFonts w:ascii="AGaramond-Regular" w:hAnsi="AGaramond-Regular"/>
        </w:rPr>
        <w:t xml:space="preserve">. </w:t>
      </w:r>
      <w:r w:rsidRPr="0093402F">
        <w:rPr>
          <w:rStyle w:val="nfasis"/>
          <w:rFonts w:ascii="AGaramond-Regular" w:hAnsi="AGaramond-Regular"/>
        </w:rPr>
        <w:t>Título de la publicación, volumen</w:t>
      </w:r>
      <w:r w:rsidRPr="0093402F">
        <w:rPr>
          <w:rFonts w:ascii="AGaramond-Regular" w:hAnsi="AGaramond-Regular"/>
        </w:rPr>
        <w:t xml:space="preserve">(número), pp. </w:t>
      </w:r>
      <w:proofErr w:type="spellStart"/>
      <w:r w:rsidRPr="0093402F">
        <w:rPr>
          <w:rFonts w:ascii="AGaramond-Regular" w:hAnsi="AGaramond-Regular"/>
        </w:rPr>
        <w:t>xx</w:t>
      </w:r>
      <w:proofErr w:type="spellEnd"/>
      <w:r w:rsidRPr="0093402F">
        <w:rPr>
          <w:rFonts w:ascii="AGaramond-Regular" w:hAnsi="AGaramond-Regular"/>
        </w:rPr>
        <w:t>–</w:t>
      </w:r>
      <w:proofErr w:type="spellStart"/>
      <w:r w:rsidRPr="0093402F">
        <w:rPr>
          <w:rFonts w:ascii="AGaramond-Regular" w:hAnsi="AGaramond-Regular"/>
        </w:rPr>
        <w:t>xx</w:t>
      </w:r>
      <w:proofErr w:type="spellEnd"/>
      <w:r w:rsidRPr="0093402F">
        <w:rPr>
          <w:rFonts w:ascii="AGaramond-Regular" w:hAnsi="AGaramond-Regular"/>
        </w:rPr>
        <w:t xml:space="preserve">. </w:t>
      </w:r>
      <w:hyperlink r:id="rId9" w:history="1">
        <w:r w:rsidRPr="0093402F">
          <w:rPr>
            <w:rStyle w:val="Hipervnculo"/>
            <w:rFonts w:ascii="AGaramond-Regular" w:hAnsi="AGaramond-Regular"/>
            <w:u w:val="none"/>
            <w:lang w:val="en-US"/>
          </w:rPr>
          <w:t>https://doi.org/xxxxx</w:t>
        </w:r>
      </w:hyperlink>
    </w:p>
    <w:p w14:paraId="448C30B2" w14:textId="77777777" w:rsidR="009E0A17" w:rsidRPr="0093402F" w:rsidRDefault="009E0A17" w:rsidP="009E0A17">
      <w:pPr>
        <w:pStyle w:val="NormalWeb"/>
        <w:spacing w:before="0" w:beforeAutospacing="0" w:after="0" w:afterAutospacing="0"/>
        <w:ind w:left="709" w:hanging="709"/>
        <w:jc w:val="both"/>
        <w:rPr>
          <w:rFonts w:ascii="AGaramond-Regular" w:hAnsi="AGaramond-Regular"/>
          <w:lang w:val="en-US"/>
        </w:rPr>
      </w:pPr>
      <w:r w:rsidRPr="0093402F">
        <w:rPr>
          <w:rFonts w:ascii="AGaramond-Regular" w:hAnsi="AGaramond-Regular"/>
          <w:lang w:val="en-US"/>
        </w:rPr>
        <w:t xml:space="preserve">Flores, M. J., López, G., &amp; García, S. (2021). </w:t>
      </w:r>
      <w:r w:rsidRPr="0093402F">
        <w:rPr>
          <w:rStyle w:val="nfasis"/>
          <w:rFonts w:ascii="AGaramond-Regular" w:hAnsi="AGaramond-Regular"/>
          <w:lang w:val="en-US"/>
        </w:rPr>
        <w:t>Virtual laboratories as tools for engineering education: A usability study</w:t>
      </w:r>
      <w:r w:rsidRPr="0093402F">
        <w:rPr>
          <w:rFonts w:ascii="AGaramond-Regular" w:hAnsi="AGaramond-Regular"/>
          <w:lang w:val="en-US"/>
        </w:rPr>
        <w:t xml:space="preserve">. </w:t>
      </w:r>
      <w:r w:rsidRPr="0093402F">
        <w:rPr>
          <w:rStyle w:val="nfasis"/>
          <w:rFonts w:ascii="AGaramond-Regular" w:hAnsi="AGaramond-Regular"/>
          <w:lang w:val="en-US"/>
        </w:rPr>
        <w:t>Journal of Educational Computing Research, 59</w:t>
      </w:r>
      <w:r w:rsidRPr="0093402F">
        <w:rPr>
          <w:rFonts w:ascii="AGaramond-Regular" w:hAnsi="AGaramond-Regular"/>
          <w:lang w:val="en-US"/>
        </w:rPr>
        <w:t xml:space="preserve">(2), 345–362. </w:t>
      </w:r>
      <w:hyperlink r:id="rId10" w:history="1">
        <w:r w:rsidRPr="0093402F">
          <w:rPr>
            <w:rStyle w:val="Hipervnculo"/>
            <w:rFonts w:ascii="AGaramond-Regular" w:hAnsi="AGaramond-Regular"/>
            <w:u w:val="none"/>
            <w:lang w:val="en-US"/>
          </w:rPr>
          <w:t>https://doi.org/10.1177/023245678</w:t>
        </w:r>
      </w:hyperlink>
    </w:p>
    <w:p w14:paraId="5134F933" w14:textId="77777777" w:rsidR="009E0A17" w:rsidRPr="0093402F" w:rsidRDefault="009E0A17" w:rsidP="009E0A17">
      <w:pPr>
        <w:pStyle w:val="NormalWeb"/>
        <w:spacing w:before="0" w:beforeAutospacing="0" w:after="0" w:afterAutospacing="0"/>
        <w:ind w:left="709" w:hanging="709"/>
        <w:jc w:val="both"/>
        <w:rPr>
          <w:rFonts w:ascii="AGaramond-Regular" w:hAnsi="AGaramond-Regular"/>
        </w:rPr>
      </w:pPr>
      <w:r w:rsidRPr="0093402F">
        <w:rPr>
          <w:rFonts w:ascii="AGaramond-Regular" w:hAnsi="AGaramond-Regular"/>
          <w:lang w:val="en-US"/>
        </w:rPr>
        <w:t xml:space="preserve">Melendez, L. (2020). </w:t>
      </w:r>
      <w:r w:rsidRPr="0093402F">
        <w:rPr>
          <w:rStyle w:val="nfasis"/>
          <w:rFonts w:ascii="AGaramond-Regular" w:hAnsi="AGaramond-Regular"/>
        </w:rPr>
        <w:t>Las pymes latinoamericanas</w:t>
      </w:r>
      <w:r w:rsidRPr="0093402F">
        <w:rPr>
          <w:rFonts w:ascii="AGaramond-Regular" w:hAnsi="AGaramond-Regular"/>
        </w:rPr>
        <w:t xml:space="preserve">. </w:t>
      </w:r>
      <w:r w:rsidRPr="0093402F">
        <w:rPr>
          <w:rStyle w:val="nfasis"/>
          <w:rFonts w:ascii="AGaramond-Regular" w:hAnsi="AGaramond-Regular"/>
        </w:rPr>
        <w:t>Revista Tecnología y Empresa</w:t>
      </w:r>
      <w:r w:rsidRPr="0093402F">
        <w:rPr>
          <w:rFonts w:ascii="AGaramond-Regular" w:hAnsi="AGaramond-Regular"/>
        </w:rPr>
        <w:t xml:space="preserve">, (15), 1–20. </w:t>
      </w:r>
      <w:hyperlink r:id="rId11" w:history="1">
        <w:r w:rsidRPr="0093402F">
          <w:rPr>
            <w:rStyle w:val="Hipervnculo"/>
            <w:rFonts w:ascii="AGaramond-Regular" w:hAnsi="AGaramond-Regular"/>
            <w:u w:val="none"/>
          </w:rPr>
          <w:t>https://revteyemp.org/articulos/2019/transformacion_digital.pdf</w:t>
        </w:r>
      </w:hyperlink>
    </w:p>
    <w:p w14:paraId="7848FFE0" w14:textId="77777777" w:rsidR="009E0A17" w:rsidRPr="0093402F" w:rsidRDefault="009E0A17" w:rsidP="009E0A17">
      <w:pPr>
        <w:pStyle w:val="NormalWeb"/>
        <w:spacing w:before="0" w:beforeAutospacing="0" w:after="0" w:afterAutospacing="0"/>
        <w:ind w:left="709" w:hanging="709"/>
        <w:jc w:val="both"/>
        <w:rPr>
          <w:rFonts w:ascii="AGaramond-Regular" w:hAnsi="AGaramond-Regular"/>
        </w:rPr>
      </w:pPr>
      <w:r w:rsidRPr="0093402F">
        <w:rPr>
          <w:rFonts w:ascii="AGaramond-Regular" w:hAnsi="AGaramond-Regular"/>
        </w:rPr>
        <w:t xml:space="preserve">Apellidos, A. A. (Año). </w:t>
      </w:r>
      <w:r w:rsidRPr="0093402F">
        <w:rPr>
          <w:rStyle w:val="nfasis"/>
          <w:rFonts w:ascii="AGaramond-Regular" w:hAnsi="AGaramond-Regular"/>
        </w:rPr>
        <w:t>Título</w:t>
      </w:r>
      <w:r w:rsidRPr="0093402F">
        <w:rPr>
          <w:rFonts w:ascii="AGaramond-Regular" w:hAnsi="AGaramond-Regular"/>
        </w:rPr>
        <w:t>. Ciudad: Editorial.</w:t>
      </w:r>
    </w:p>
    <w:p w14:paraId="238D393A" w14:textId="77777777" w:rsidR="009E0A17" w:rsidRPr="00FB67B7" w:rsidRDefault="009E0A17" w:rsidP="009E0A17">
      <w:pPr>
        <w:pStyle w:val="NormalWeb"/>
        <w:spacing w:before="0" w:beforeAutospacing="0" w:after="0" w:afterAutospacing="0"/>
        <w:ind w:left="709" w:hanging="709"/>
        <w:jc w:val="both"/>
        <w:rPr>
          <w:rFonts w:ascii="AGaramond-Regular" w:hAnsi="AGaramond-Regular"/>
        </w:rPr>
      </w:pPr>
      <w:r w:rsidRPr="0093402F">
        <w:rPr>
          <w:rFonts w:ascii="AGaramond-Regular" w:hAnsi="AGaramond-Regular"/>
        </w:rPr>
        <w:t xml:space="preserve">Apellidos, A. A. (Año). </w:t>
      </w:r>
      <w:r w:rsidRPr="00FB67B7">
        <w:rPr>
          <w:rStyle w:val="nfasis"/>
          <w:rFonts w:ascii="AGaramond-Regular" w:hAnsi="AGaramond-Regular"/>
        </w:rPr>
        <w:t>Título</w:t>
      </w:r>
      <w:r w:rsidRPr="00FB67B7">
        <w:rPr>
          <w:rFonts w:ascii="AGaramond-Regular" w:hAnsi="AGaramond-Regular"/>
        </w:rPr>
        <w:t xml:space="preserve">. Recuperado de </w:t>
      </w:r>
      <w:hyperlink r:id="rId12" w:history="1">
        <w:r w:rsidRPr="00FB67B7">
          <w:rPr>
            <w:rStyle w:val="Hipervnculo"/>
            <w:rFonts w:ascii="AGaramond-Regular" w:hAnsi="AGaramond-Regular"/>
            <w:u w:val="none"/>
          </w:rPr>
          <w:t>http://www.xxxxxx.xxx</w:t>
        </w:r>
      </w:hyperlink>
    </w:p>
    <w:p w14:paraId="7BD91B7E" w14:textId="77777777" w:rsidR="009E0A17" w:rsidRPr="00FB67B7" w:rsidRDefault="009E0A17" w:rsidP="009E0A17">
      <w:pPr>
        <w:pStyle w:val="NormalWeb"/>
        <w:spacing w:before="0" w:beforeAutospacing="0" w:after="0" w:afterAutospacing="0"/>
        <w:ind w:left="709" w:hanging="709"/>
        <w:jc w:val="both"/>
        <w:rPr>
          <w:rFonts w:ascii="AGaramond-Regular" w:hAnsi="AGaramond-Regular"/>
          <w:lang w:val="pt-PT"/>
        </w:rPr>
      </w:pPr>
      <w:r w:rsidRPr="0093402F">
        <w:rPr>
          <w:rFonts w:ascii="AGaramond-Regular" w:hAnsi="AGaramond-Regular"/>
        </w:rPr>
        <w:t xml:space="preserve">Apellidos, A. A. (Año). </w:t>
      </w:r>
      <w:r w:rsidRPr="00FB67B7">
        <w:rPr>
          <w:rStyle w:val="nfasis"/>
          <w:rFonts w:ascii="AGaramond-Regular" w:hAnsi="AGaramond-Regular"/>
          <w:lang w:val="pt-PT"/>
        </w:rPr>
        <w:t>Título</w:t>
      </w:r>
      <w:r w:rsidRPr="00FB67B7">
        <w:rPr>
          <w:rFonts w:ascii="AGaramond-Regular" w:hAnsi="AGaramond-Regular"/>
          <w:lang w:val="pt-PT"/>
        </w:rPr>
        <w:t xml:space="preserve">. </w:t>
      </w:r>
      <w:hyperlink r:id="rId13" w:history="1">
        <w:r w:rsidRPr="00FB67B7">
          <w:rPr>
            <w:rStyle w:val="Hipervnculo"/>
            <w:rFonts w:ascii="AGaramond-Regular" w:hAnsi="AGaramond-Regular"/>
            <w:u w:val="none"/>
            <w:lang w:val="pt-PT"/>
          </w:rPr>
          <w:t>https://doi.org/xxxxx</w:t>
        </w:r>
      </w:hyperlink>
    </w:p>
    <w:p w14:paraId="53009E2B" w14:textId="77777777" w:rsidR="009E0A17" w:rsidRPr="0093402F" w:rsidRDefault="009E0A17" w:rsidP="009E0A17">
      <w:pPr>
        <w:pStyle w:val="NormalWeb"/>
        <w:spacing w:before="0" w:beforeAutospacing="0" w:after="0" w:afterAutospacing="0"/>
        <w:ind w:left="709" w:hanging="709"/>
        <w:jc w:val="both"/>
        <w:rPr>
          <w:rFonts w:ascii="AGaramond-Regular" w:hAnsi="AGaramond-Regular"/>
        </w:rPr>
      </w:pPr>
      <w:r w:rsidRPr="00FB67B7">
        <w:rPr>
          <w:rFonts w:ascii="AGaramond-Regular" w:hAnsi="AGaramond-Regular"/>
          <w:lang w:val="pt-PT"/>
        </w:rPr>
        <w:t xml:space="preserve">Apellidos, A. A. (Ed.). </w:t>
      </w:r>
      <w:r w:rsidRPr="0093402F">
        <w:rPr>
          <w:rFonts w:ascii="AGaramond-Regular" w:hAnsi="AGaramond-Regular"/>
        </w:rPr>
        <w:t xml:space="preserve">(Año). </w:t>
      </w:r>
      <w:r w:rsidRPr="0093402F">
        <w:rPr>
          <w:rStyle w:val="nfasis"/>
          <w:rFonts w:ascii="AGaramond-Regular" w:hAnsi="AGaramond-Regular"/>
        </w:rPr>
        <w:t>Título</w:t>
      </w:r>
      <w:r w:rsidRPr="0093402F">
        <w:rPr>
          <w:rFonts w:ascii="AGaramond-Regular" w:hAnsi="AGaramond-Regular"/>
        </w:rPr>
        <w:t>. Ciudad: Editorial.</w:t>
      </w:r>
    </w:p>
    <w:p w14:paraId="59C0B8F4" w14:textId="77777777" w:rsidR="009E0A17" w:rsidRPr="0093402F" w:rsidRDefault="009E0A17" w:rsidP="009E0A17">
      <w:pPr>
        <w:pStyle w:val="NormalWeb"/>
        <w:spacing w:before="0" w:beforeAutospacing="0" w:after="0" w:afterAutospacing="0"/>
        <w:ind w:left="709" w:hanging="709"/>
        <w:jc w:val="both"/>
        <w:rPr>
          <w:rFonts w:ascii="AGaramond-Regular" w:hAnsi="AGaramond-Regular"/>
        </w:rPr>
      </w:pPr>
      <w:r w:rsidRPr="0093402F">
        <w:rPr>
          <w:rFonts w:ascii="AGaramond-Regular" w:hAnsi="AGaramond-Regular"/>
        </w:rPr>
        <w:t xml:space="preserve">Morales, R. (2015). </w:t>
      </w:r>
      <w:r w:rsidRPr="0093402F">
        <w:rPr>
          <w:rStyle w:val="nfasis"/>
          <w:rFonts w:ascii="AGaramond-Regular" w:hAnsi="AGaramond-Regular"/>
        </w:rPr>
        <w:t>Competencias digitales del profesorado: Retos y perspectivas</w:t>
      </w:r>
      <w:r w:rsidRPr="0093402F">
        <w:rPr>
          <w:rFonts w:ascii="AGaramond-Regular" w:hAnsi="AGaramond-Regular"/>
        </w:rPr>
        <w:t>. Ecuador: Editorial Magisterio.</w:t>
      </w:r>
    </w:p>
    <w:p w14:paraId="5184409B" w14:textId="77777777" w:rsidR="009E0A17" w:rsidRPr="0093402F" w:rsidRDefault="009E0A17" w:rsidP="009E0A17">
      <w:pPr>
        <w:pStyle w:val="NormalWeb"/>
        <w:spacing w:before="0" w:beforeAutospacing="0" w:after="0" w:afterAutospacing="0"/>
        <w:ind w:left="709" w:hanging="709"/>
        <w:jc w:val="both"/>
        <w:rPr>
          <w:rFonts w:ascii="AGaramond-Regular" w:hAnsi="AGaramond-Regular"/>
        </w:rPr>
      </w:pPr>
      <w:r w:rsidRPr="0093402F">
        <w:rPr>
          <w:rFonts w:ascii="AGaramond-Regular" w:hAnsi="AGaramond-Regular"/>
        </w:rPr>
        <w:t xml:space="preserve">Grueso, F. L. (Ed.). (2017). </w:t>
      </w:r>
      <w:r w:rsidRPr="0093402F">
        <w:rPr>
          <w:rStyle w:val="nfasis"/>
          <w:rFonts w:ascii="AGaramond-Regular" w:hAnsi="AGaramond-Regular"/>
        </w:rPr>
        <w:t>Tendencias educativas de la actualidad</w:t>
      </w:r>
      <w:r w:rsidRPr="0093402F">
        <w:rPr>
          <w:rFonts w:ascii="AGaramond-Regular" w:hAnsi="AGaramond-Regular"/>
        </w:rPr>
        <w:t>. Lima: Ediciones Pedagógicas Andinas.</w:t>
      </w:r>
    </w:p>
    <w:p w14:paraId="59AF5D96" w14:textId="77777777" w:rsidR="009E0A17" w:rsidRPr="0093402F" w:rsidRDefault="009E0A17" w:rsidP="009E0A17">
      <w:pPr>
        <w:pStyle w:val="NormalWeb"/>
        <w:spacing w:before="0" w:beforeAutospacing="0" w:after="0" w:afterAutospacing="0"/>
        <w:ind w:left="709" w:hanging="709"/>
        <w:jc w:val="both"/>
        <w:rPr>
          <w:rFonts w:ascii="AGaramond-Regular" w:hAnsi="AGaramond-Regular"/>
        </w:rPr>
      </w:pPr>
      <w:r w:rsidRPr="0093402F">
        <w:rPr>
          <w:rFonts w:ascii="AGaramond-Regular" w:hAnsi="AGaramond-Regular"/>
        </w:rPr>
        <w:t xml:space="preserve">Chicaiza, C., &amp; Pérez, M. (Eds.). (2019). </w:t>
      </w:r>
      <w:r w:rsidRPr="0093402F">
        <w:rPr>
          <w:rStyle w:val="nfasis"/>
          <w:rFonts w:ascii="AGaramond-Regular" w:hAnsi="AGaramond-Regular"/>
        </w:rPr>
        <w:t xml:space="preserve">Social </w:t>
      </w:r>
      <w:proofErr w:type="spellStart"/>
      <w:r w:rsidRPr="0093402F">
        <w:rPr>
          <w:rStyle w:val="nfasis"/>
          <w:rFonts w:ascii="AGaramond-Regular" w:hAnsi="AGaramond-Regular"/>
        </w:rPr>
        <w:t>Innovation</w:t>
      </w:r>
      <w:proofErr w:type="spellEnd"/>
      <w:r w:rsidRPr="0093402F">
        <w:rPr>
          <w:rStyle w:val="nfasis"/>
          <w:rFonts w:ascii="AGaramond-Regular" w:hAnsi="AGaramond-Regular"/>
        </w:rPr>
        <w:t xml:space="preserve"> and Inclusive </w:t>
      </w:r>
      <w:proofErr w:type="spellStart"/>
      <w:r w:rsidRPr="0093402F">
        <w:rPr>
          <w:rStyle w:val="nfasis"/>
          <w:rFonts w:ascii="AGaramond-Regular" w:hAnsi="AGaramond-Regular"/>
        </w:rPr>
        <w:t>Education</w:t>
      </w:r>
      <w:proofErr w:type="spellEnd"/>
      <w:r w:rsidRPr="0093402F">
        <w:rPr>
          <w:rFonts w:ascii="AGaramond-Regular" w:hAnsi="AGaramond-Regular"/>
        </w:rPr>
        <w:t xml:space="preserve"> [Versión electrónica de Springer]. </w:t>
      </w:r>
      <w:hyperlink r:id="rId14" w:history="1">
        <w:r w:rsidRPr="0093402F">
          <w:rPr>
            <w:rStyle w:val="Hipervnculo"/>
            <w:rFonts w:ascii="AGaramond-Regular" w:hAnsi="AGaramond-Regular"/>
            <w:u w:val="none"/>
          </w:rPr>
          <w:t>https://doi.org/10.1227/978-3-90807-3</w:t>
        </w:r>
      </w:hyperlink>
    </w:p>
    <w:p w14:paraId="37A6372F" w14:textId="77777777" w:rsidR="009E0A17" w:rsidRPr="0093402F" w:rsidRDefault="009E0A17" w:rsidP="009E0A17">
      <w:pPr>
        <w:pStyle w:val="NormalWeb"/>
        <w:spacing w:before="0" w:beforeAutospacing="0" w:after="0" w:afterAutospacing="0"/>
        <w:ind w:left="709" w:hanging="709"/>
        <w:jc w:val="both"/>
        <w:rPr>
          <w:rFonts w:ascii="AGaramond-Regular" w:hAnsi="AGaramond-Regular"/>
        </w:rPr>
      </w:pPr>
      <w:r w:rsidRPr="0093402F">
        <w:rPr>
          <w:rFonts w:ascii="AGaramond-Regular" w:hAnsi="AGaramond-Regular"/>
        </w:rPr>
        <w:t xml:space="preserve">Apellidos, A. A. (Año). </w:t>
      </w:r>
      <w:r w:rsidRPr="0093402F">
        <w:rPr>
          <w:rStyle w:val="nfasis"/>
          <w:rFonts w:ascii="AGaramond-Regular" w:hAnsi="AGaramond-Regular"/>
        </w:rPr>
        <w:t>Título</w:t>
      </w:r>
      <w:r w:rsidRPr="0093402F">
        <w:rPr>
          <w:rFonts w:ascii="AGaramond-Regular" w:hAnsi="AGaramond-Regular"/>
        </w:rPr>
        <w:t xml:space="preserve">. (Informe Núm. </w:t>
      </w:r>
      <w:proofErr w:type="spellStart"/>
      <w:r w:rsidRPr="0093402F">
        <w:rPr>
          <w:rFonts w:ascii="AGaramond-Regular" w:hAnsi="AGaramond-Regular"/>
        </w:rPr>
        <w:t>xxx</w:t>
      </w:r>
      <w:proofErr w:type="spellEnd"/>
      <w:r w:rsidRPr="0093402F">
        <w:rPr>
          <w:rFonts w:ascii="AGaramond-Regular" w:hAnsi="AGaramond-Regular"/>
        </w:rPr>
        <w:t>). Ciudad: Editorial.</w:t>
      </w:r>
    </w:p>
    <w:p w14:paraId="7E9FCAEE" w14:textId="77777777" w:rsidR="009E0A17" w:rsidRPr="0093402F" w:rsidRDefault="009E0A17" w:rsidP="009E0A17">
      <w:pPr>
        <w:pStyle w:val="NormalWeb"/>
        <w:spacing w:before="0" w:beforeAutospacing="0" w:after="0" w:afterAutospacing="0"/>
        <w:ind w:left="709" w:hanging="709"/>
        <w:jc w:val="both"/>
        <w:rPr>
          <w:rFonts w:ascii="AGaramond-Regular" w:hAnsi="AGaramond-Regular"/>
        </w:rPr>
      </w:pPr>
      <w:r w:rsidRPr="0093402F">
        <w:rPr>
          <w:rFonts w:ascii="AGaramond-Regular" w:hAnsi="AGaramond-Regular"/>
        </w:rPr>
        <w:t xml:space="preserve">López, J. V., &amp; Moreno, M. (2022). </w:t>
      </w:r>
      <w:r w:rsidRPr="0093402F">
        <w:rPr>
          <w:rStyle w:val="nfasis"/>
          <w:rFonts w:ascii="AGaramond-Regular" w:hAnsi="AGaramond-Regular"/>
        </w:rPr>
        <w:t>Educación rural y tecnología</w:t>
      </w:r>
      <w:r w:rsidRPr="0093402F">
        <w:rPr>
          <w:rFonts w:ascii="AGaramond-Regular" w:hAnsi="AGaramond-Regular"/>
        </w:rPr>
        <w:t>. (Informe Técnico Núm. 103). Quito: Fundación para el Desarrollo Educativo.</w:t>
      </w:r>
    </w:p>
    <w:p w14:paraId="533909E4" w14:textId="77777777" w:rsidR="009E0A17" w:rsidRPr="0093402F" w:rsidRDefault="009E0A17" w:rsidP="009E0A17">
      <w:pPr>
        <w:pStyle w:val="NormalWeb"/>
        <w:spacing w:before="0" w:beforeAutospacing="0" w:after="0" w:afterAutospacing="0"/>
        <w:ind w:left="709" w:hanging="709"/>
        <w:jc w:val="both"/>
        <w:rPr>
          <w:rFonts w:ascii="AGaramond-Regular" w:hAnsi="AGaramond-Regular"/>
        </w:rPr>
      </w:pPr>
      <w:r w:rsidRPr="0093402F">
        <w:rPr>
          <w:rFonts w:ascii="AGaramond-Regular" w:hAnsi="AGaramond-Regular"/>
        </w:rPr>
        <w:t xml:space="preserve">Instituto Nacional de Estadística y Censos (INEC). (2020). </w:t>
      </w:r>
      <w:r w:rsidRPr="0093402F">
        <w:rPr>
          <w:rStyle w:val="nfasis"/>
          <w:rFonts w:ascii="AGaramond-Regular" w:hAnsi="AGaramond-Regular"/>
        </w:rPr>
        <w:t>Panorama educativo nacional 2020</w:t>
      </w:r>
      <w:r w:rsidRPr="0093402F">
        <w:rPr>
          <w:rFonts w:ascii="AGaramond-Regular" w:hAnsi="AGaramond-Regular"/>
        </w:rPr>
        <w:t xml:space="preserve">. Quito: INEC. Recuperado de </w:t>
      </w:r>
      <w:hyperlink r:id="rId15" w:history="1">
        <w:r w:rsidRPr="0093402F">
          <w:rPr>
            <w:rStyle w:val="Hipervnculo"/>
            <w:rFonts w:ascii="AGaramond-Regular" w:hAnsi="AGaramond-Regular"/>
            <w:u w:val="none"/>
          </w:rPr>
          <w:t>https://www.ecuadorencifras.gob.ec/educacion2020</w:t>
        </w:r>
      </w:hyperlink>
    </w:p>
    <w:p w14:paraId="4E3D4C5D" w14:textId="77777777" w:rsidR="009E0A17" w:rsidRPr="0093402F" w:rsidRDefault="009E0A17" w:rsidP="009E0A17">
      <w:pPr>
        <w:pStyle w:val="NormalWeb"/>
        <w:spacing w:before="0" w:beforeAutospacing="0" w:after="0" w:afterAutospacing="0"/>
        <w:ind w:left="709" w:hanging="709"/>
        <w:jc w:val="both"/>
        <w:rPr>
          <w:rFonts w:ascii="AGaramond-Regular" w:hAnsi="AGaramond-Regular"/>
        </w:rPr>
      </w:pPr>
      <w:r w:rsidRPr="0093402F">
        <w:rPr>
          <w:rFonts w:ascii="AGaramond-Regular" w:hAnsi="AGaramond-Regular"/>
        </w:rPr>
        <w:t xml:space="preserve">Apellidos, A. A. (Año). </w:t>
      </w:r>
      <w:r w:rsidRPr="0093402F">
        <w:rPr>
          <w:rStyle w:val="nfasis"/>
          <w:rFonts w:ascii="AGaramond-Regular" w:hAnsi="AGaramond-Regular"/>
        </w:rPr>
        <w:t>Título</w:t>
      </w:r>
      <w:r w:rsidRPr="0093402F">
        <w:rPr>
          <w:rFonts w:ascii="AGaramond-Regular" w:hAnsi="AGaramond-Regular"/>
        </w:rPr>
        <w:t>. (Tesis inédita de maestría o doctorado). Nombre de la institución, Localización.</w:t>
      </w:r>
    </w:p>
    <w:p w14:paraId="20A77224" w14:textId="77777777" w:rsidR="009E0A17" w:rsidRPr="0093402F" w:rsidRDefault="009E0A17" w:rsidP="009E0A17">
      <w:pPr>
        <w:pStyle w:val="NormalWeb"/>
        <w:spacing w:before="0" w:beforeAutospacing="0" w:after="0" w:afterAutospacing="0"/>
        <w:ind w:left="709" w:hanging="709"/>
        <w:jc w:val="both"/>
        <w:rPr>
          <w:rFonts w:ascii="AGaramond-Regular" w:hAnsi="AGaramond-Regular"/>
        </w:rPr>
      </w:pPr>
      <w:r w:rsidRPr="0093402F">
        <w:rPr>
          <w:rFonts w:ascii="AGaramond-Regular" w:hAnsi="AGaramond-Regular"/>
        </w:rPr>
        <w:t xml:space="preserve">López Rivas, A. L. (2015). </w:t>
      </w:r>
      <w:r w:rsidRPr="0093402F">
        <w:rPr>
          <w:rStyle w:val="nfasis"/>
          <w:rFonts w:ascii="AGaramond-Regular" w:hAnsi="AGaramond-Regular"/>
        </w:rPr>
        <w:t>La gamificación como estrategia de motivación en estudiantes de secundaria</w:t>
      </w:r>
      <w:r w:rsidRPr="0093402F">
        <w:rPr>
          <w:rFonts w:ascii="AGaramond-Regular" w:hAnsi="AGaramond-Regular"/>
        </w:rPr>
        <w:t>. (Tesis inédita de maestría). Universidad Técnica de Perea, Paraguay.</w:t>
      </w:r>
    </w:p>
    <w:p w14:paraId="52D28733" w14:textId="77777777" w:rsidR="009E0A17" w:rsidRPr="0093402F" w:rsidRDefault="009E0A17" w:rsidP="009E0A17">
      <w:pPr>
        <w:pStyle w:val="NormalWeb"/>
        <w:spacing w:before="0" w:beforeAutospacing="0" w:after="0" w:afterAutospacing="0"/>
        <w:ind w:left="709" w:hanging="709"/>
        <w:jc w:val="both"/>
        <w:rPr>
          <w:rFonts w:ascii="AGaramond-Regular" w:hAnsi="AGaramond-Regular"/>
        </w:rPr>
      </w:pPr>
      <w:r w:rsidRPr="0093402F">
        <w:rPr>
          <w:rFonts w:ascii="AGaramond-Regular" w:hAnsi="AGaramond-Regular"/>
        </w:rPr>
        <w:t xml:space="preserve">Marín, E. F. (2017). </w:t>
      </w:r>
      <w:r w:rsidRPr="0093402F">
        <w:rPr>
          <w:rStyle w:val="nfasis"/>
          <w:rFonts w:ascii="AGaramond-Regular" w:hAnsi="AGaramond-Regular"/>
        </w:rPr>
        <w:t>Impacto del pensamiento crítico en la resolución de conflictos</w:t>
      </w:r>
      <w:r w:rsidRPr="0093402F">
        <w:rPr>
          <w:rFonts w:ascii="AGaramond-Regular" w:hAnsi="AGaramond-Regular"/>
        </w:rPr>
        <w:t xml:space="preserve">. (Tesis doctoral). Disponible en la base de datos ProQuest </w:t>
      </w:r>
      <w:proofErr w:type="spellStart"/>
      <w:r w:rsidRPr="0093402F">
        <w:rPr>
          <w:rFonts w:ascii="AGaramond-Regular" w:hAnsi="AGaramond-Regular"/>
        </w:rPr>
        <w:t>Dissertations</w:t>
      </w:r>
      <w:proofErr w:type="spellEnd"/>
      <w:r w:rsidRPr="0093402F">
        <w:rPr>
          <w:rFonts w:ascii="AGaramond-Regular" w:hAnsi="AGaramond-Regular"/>
        </w:rPr>
        <w:t xml:space="preserve"> and </w:t>
      </w:r>
      <w:proofErr w:type="spellStart"/>
      <w:r w:rsidRPr="0093402F">
        <w:rPr>
          <w:rFonts w:ascii="AGaramond-Regular" w:hAnsi="AGaramond-Regular"/>
        </w:rPr>
        <w:t>Theses</w:t>
      </w:r>
      <w:proofErr w:type="spellEnd"/>
      <w:r w:rsidRPr="0093402F">
        <w:rPr>
          <w:rFonts w:ascii="AGaramond-Regular" w:hAnsi="AGaramond-Regular"/>
        </w:rPr>
        <w:t>. (AAT 10654321)</w:t>
      </w:r>
    </w:p>
    <w:p w14:paraId="71998B3D" w14:textId="77777777" w:rsidR="009E0A17" w:rsidRPr="0093402F" w:rsidRDefault="009E0A17" w:rsidP="009E0A17">
      <w:pPr>
        <w:pStyle w:val="NormalWeb"/>
        <w:spacing w:before="0" w:beforeAutospacing="0" w:after="0" w:afterAutospacing="0"/>
        <w:ind w:left="709" w:hanging="709"/>
        <w:jc w:val="both"/>
        <w:rPr>
          <w:rFonts w:ascii="AGaramond-Regular" w:hAnsi="AGaramond-Regular"/>
        </w:rPr>
      </w:pPr>
      <w:r w:rsidRPr="0093402F">
        <w:rPr>
          <w:rFonts w:ascii="AGaramond-Regular" w:hAnsi="AGaramond-Regular"/>
        </w:rPr>
        <w:t xml:space="preserve">Valencia Campoverde, L. (2015). </w:t>
      </w:r>
      <w:r w:rsidRPr="0093402F">
        <w:rPr>
          <w:rStyle w:val="nfasis"/>
          <w:rFonts w:ascii="AGaramond-Regular" w:hAnsi="AGaramond-Regular"/>
        </w:rPr>
        <w:t>Evaluación de competencias profesionales en la educación virtual</w:t>
      </w:r>
      <w:r w:rsidRPr="0093402F">
        <w:rPr>
          <w:rFonts w:ascii="AGaramond-Regular" w:hAnsi="AGaramond-Regular"/>
        </w:rPr>
        <w:t>. (Tesis de maestría, Universidad Politécnica Salesiana). https://repositorio.ups.edu.ec/tesisvirtual/vega_2018.pdf</w:t>
      </w:r>
    </w:p>
    <w:p w14:paraId="2A7F8997" w14:textId="77777777" w:rsidR="009E0A17" w:rsidRPr="0093402F" w:rsidRDefault="009E0A17" w:rsidP="009E0A17">
      <w:pPr>
        <w:pStyle w:val="NormalWeb"/>
        <w:spacing w:before="0" w:beforeAutospacing="0" w:after="0" w:afterAutospacing="0"/>
        <w:ind w:left="709" w:hanging="709"/>
        <w:jc w:val="both"/>
        <w:rPr>
          <w:rFonts w:ascii="AGaramond-Regular" w:hAnsi="AGaramond-Regular"/>
        </w:rPr>
      </w:pPr>
      <w:r w:rsidRPr="0093402F">
        <w:rPr>
          <w:rFonts w:ascii="AGaramond-Regular" w:hAnsi="AGaramond-Regular"/>
        </w:rPr>
        <w:t xml:space="preserve">Apellidos, A. A. </w:t>
      </w:r>
      <w:r w:rsidRPr="0093402F">
        <w:rPr>
          <w:rStyle w:val="nfasis"/>
          <w:rFonts w:ascii="AGaramond-Regular" w:hAnsi="AGaramond-Regular"/>
        </w:rPr>
        <w:t>Título de la patente</w:t>
      </w:r>
      <w:r w:rsidRPr="0093402F">
        <w:rPr>
          <w:rFonts w:ascii="AGaramond-Regular" w:hAnsi="AGaramond-Regular"/>
        </w:rPr>
        <w:t>. País y número de la patente. Clasificación de la patente, fecha de concesión oficial. Número y fecha de solicitud de la patente, paginación.</w:t>
      </w:r>
    </w:p>
    <w:p w14:paraId="336C9179" w14:textId="79CE2504" w:rsidR="009E0A17" w:rsidRPr="00743F5C" w:rsidRDefault="009E0A17" w:rsidP="009E0A17">
      <w:pPr>
        <w:spacing w:before="240" w:line="240" w:lineRule="auto"/>
        <w:jc w:val="both"/>
        <w:rPr>
          <w:rFonts w:ascii="AGaramond-Regular" w:eastAsia="Times New Roman" w:hAnsi="AGaramond-Regular" w:cs="Times New Roman"/>
          <w:lang w:eastAsia="es-MX"/>
        </w:rPr>
      </w:pPr>
      <w:r w:rsidRPr="0093402F">
        <w:rPr>
          <w:rFonts w:ascii="AGaramond-Regular" w:hAnsi="AGaramond-Regular"/>
        </w:rPr>
        <w:t>Arguello Pérez, J. M., Ruiz Ruilova, J., &amp; Mora Rosales, L. la educación por competencias. Ecuador., 778. H04L 29/08, 12 de enero de 2022. 5 de enero de 2021.</w:t>
      </w:r>
    </w:p>
    <w:p w14:paraId="462A6371" w14:textId="213429A4" w:rsidR="00B74CAD" w:rsidRPr="00743F5C" w:rsidRDefault="00B74CAD" w:rsidP="00527721">
      <w:pPr>
        <w:spacing w:after="0" w:line="240" w:lineRule="auto"/>
        <w:ind w:left="709" w:hanging="709"/>
        <w:jc w:val="both"/>
        <w:rPr>
          <w:rFonts w:ascii="AGaramond-Regular" w:eastAsia="Times New Roman" w:hAnsi="AGaramond-Regular" w:cs="Times New Roman"/>
          <w:lang w:eastAsia="es-MX"/>
        </w:rPr>
      </w:pPr>
    </w:p>
    <w:sectPr w:rsidR="00B74CAD" w:rsidRPr="00743F5C" w:rsidSect="00312D9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701" w:bottom="1247" w:left="1701" w:header="1134" w:footer="14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300ED" w14:textId="77777777" w:rsidR="0054498B" w:rsidRDefault="0054498B" w:rsidP="00512999">
      <w:pPr>
        <w:spacing w:after="0" w:line="240" w:lineRule="auto"/>
      </w:pPr>
      <w:r>
        <w:separator/>
      </w:r>
    </w:p>
  </w:endnote>
  <w:endnote w:type="continuationSeparator" w:id="0">
    <w:p w14:paraId="18EA01C5" w14:textId="77777777" w:rsidR="0054498B" w:rsidRDefault="0054498B" w:rsidP="00512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Thi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-Regular">
    <w:altName w:val="Cambria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888094"/>
      <w:docPartObj>
        <w:docPartGallery w:val="Page Numbers (Bottom of Page)"/>
        <w:docPartUnique/>
      </w:docPartObj>
    </w:sdtPr>
    <w:sdtEndPr/>
    <w:sdtContent>
      <w:p w14:paraId="4A4DA998" w14:textId="70EE93FF" w:rsidR="003B32A7" w:rsidRDefault="003B32A7" w:rsidP="00B205C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0410348"/>
      <w:docPartObj>
        <w:docPartGallery w:val="Page Numbers (Bottom of Page)"/>
        <w:docPartUnique/>
      </w:docPartObj>
    </w:sdtPr>
    <w:sdtEndPr/>
    <w:sdtContent>
      <w:p w14:paraId="6E8ACE89" w14:textId="2A87E6BC" w:rsidR="00AA5D1D" w:rsidRDefault="00AA5D1D" w:rsidP="00B205C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2A2A" w14:textId="77777777" w:rsidR="00B205C8" w:rsidRDefault="00B205C8"/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2"/>
      <w:gridCol w:w="4362"/>
    </w:tblGrid>
    <w:tr w:rsidR="002206A7" w:rsidRPr="00013544" w14:paraId="0243B84B" w14:textId="77777777" w:rsidTr="00B205C8">
      <w:trPr>
        <w:trHeight w:val="283"/>
      </w:trPr>
      <w:tc>
        <w:tcPr>
          <w:tcW w:w="4142" w:type="dxa"/>
        </w:tcPr>
        <w:p w14:paraId="6A1C3CA6" w14:textId="79EDEFCB" w:rsidR="002206A7" w:rsidRPr="009E0A17" w:rsidRDefault="009E0A17" w:rsidP="002206A7">
          <w:pPr>
            <w:pStyle w:val="Piedepgina"/>
            <w:rPr>
              <w:rFonts w:ascii="AGaramond-Regular" w:hAnsi="AGaramond-Regular"/>
              <w:sz w:val="18"/>
              <w:szCs w:val="18"/>
            </w:rPr>
          </w:pPr>
          <w:r w:rsidRPr="009E0A17">
            <w:rPr>
              <w:rFonts w:ascii="AGaramond-Regular" w:hAnsi="AGaramond-Regular"/>
              <w:sz w:val="18"/>
              <w:szCs w:val="18"/>
            </w:rPr>
            <w:t>Para uso de la revista</w:t>
          </w:r>
        </w:p>
      </w:tc>
      <w:tc>
        <w:tcPr>
          <w:tcW w:w="4362" w:type="dxa"/>
        </w:tcPr>
        <w:p w14:paraId="584FA397" w14:textId="0FB4FE8A" w:rsidR="002206A7" w:rsidRPr="009E0A17" w:rsidRDefault="009E0A17" w:rsidP="00C832E3">
          <w:pPr>
            <w:pStyle w:val="Piedepgina"/>
            <w:jc w:val="right"/>
            <w:rPr>
              <w:rFonts w:ascii="AGaramond-Regular" w:hAnsi="AGaramond-Regular"/>
              <w:sz w:val="18"/>
              <w:szCs w:val="18"/>
            </w:rPr>
          </w:pPr>
          <w:r w:rsidRPr="009E0A17">
            <w:rPr>
              <w:rFonts w:ascii="AGaramond-Regular" w:hAnsi="AGaramond-Regular"/>
              <w:sz w:val="18"/>
              <w:szCs w:val="18"/>
            </w:rPr>
            <w:t>Para uso de la revista</w:t>
          </w:r>
        </w:p>
      </w:tc>
    </w:tr>
  </w:tbl>
  <w:p w14:paraId="75623C3B" w14:textId="77777777" w:rsidR="002206A7" w:rsidRPr="009E0A17" w:rsidRDefault="002206A7" w:rsidP="00B205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1DDF0" w14:textId="77777777" w:rsidR="0054498B" w:rsidRDefault="0054498B" w:rsidP="00512999">
      <w:pPr>
        <w:spacing w:after="0" w:line="240" w:lineRule="auto"/>
      </w:pPr>
      <w:r>
        <w:separator/>
      </w:r>
    </w:p>
  </w:footnote>
  <w:footnote w:type="continuationSeparator" w:id="0">
    <w:p w14:paraId="2D1484ED" w14:textId="77777777" w:rsidR="0054498B" w:rsidRDefault="0054498B" w:rsidP="00512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3753713"/>
      <w:docPartObj>
        <w:docPartGallery w:val="Page Numbers (Top of Page)"/>
        <w:docPartUnique/>
      </w:docPartObj>
    </w:sdtPr>
    <w:sdtEndPr/>
    <w:sdtContent>
      <w:p w14:paraId="7C277B29" w14:textId="0BBEE8AB" w:rsidR="003B32A7" w:rsidRDefault="003B32A7">
        <w:pPr>
          <w:pStyle w:val="Encabezado"/>
        </w:pPr>
      </w:p>
      <w:tbl>
        <w:tblPr>
          <w:tblStyle w:val="Tablaconcuadrcula"/>
          <w:tblW w:w="8510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526"/>
          <w:gridCol w:w="1984"/>
        </w:tblGrid>
        <w:tr w:rsidR="003B32A7" w:rsidRPr="00C832E3" w14:paraId="4FC6DDBF" w14:textId="77777777" w:rsidTr="0035551F">
          <w:tc>
            <w:tcPr>
              <w:tcW w:w="6526" w:type="dxa"/>
              <w:tcBorders>
                <w:bottom w:val="single" w:sz="4" w:space="0" w:color="000000"/>
              </w:tcBorders>
            </w:tcPr>
            <w:p w14:paraId="11ACD11A" w14:textId="687E9985" w:rsidR="003B32A7" w:rsidRPr="00C832E3" w:rsidRDefault="00C2221F" w:rsidP="003B32A7">
              <w:pPr>
                <w:pStyle w:val="Encabezado"/>
                <w:rPr>
                  <w:rFonts w:ascii="AGaramond-Regular" w:hAnsi="AGaramond-Regular"/>
                  <w:sz w:val="18"/>
                  <w:szCs w:val="18"/>
                </w:rPr>
              </w:pPr>
              <w:r w:rsidRPr="00C2221F">
                <w:rPr>
                  <w:rFonts w:ascii="AGaramond-Regular" w:hAnsi="AGaramond-Regular"/>
                  <w:sz w:val="18"/>
                  <w:szCs w:val="18"/>
                </w:rPr>
                <w:t>Título en español</w:t>
              </w:r>
            </w:p>
          </w:tc>
          <w:tc>
            <w:tcPr>
              <w:tcW w:w="1984" w:type="dxa"/>
              <w:tcBorders>
                <w:bottom w:val="single" w:sz="4" w:space="0" w:color="000000"/>
              </w:tcBorders>
            </w:tcPr>
            <w:p w14:paraId="2DDE9A01" w14:textId="4A6A5C78" w:rsidR="003B32A7" w:rsidRPr="00C832E3" w:rsidRDefault="003B32A7" w:rsidP="003B32A7">
              <w:pPr>
                <w:pStyle w:val="Encabezado"/>
                <w:jc w:val="right"/>
                <w:rPr>
                  <w:rFonts w:ascii="AGaramond-Regular" w:hAnsi="AGaramond-Regular"/>
                  <w:sz w:val="18"/>
                  <w:szCs w:val="18"/>
                </w:rPr>
              </w:pPr>
              <w:r w:rsidRPr="00C832E3">
                <w:rPr>
                  <w:rFonts w:ascii="AGaramond-Regular" w:hAnsi="AGaramond-Regular"/>
                  <w:sz w:val="18"/>
                  <w:szCs w:val="18"/>
                </w:rPr>
                <w:t xml:space="preserve">  </w:t>
              </w:r>
              <w:r w:rsidR="009E0A17" w:rsidRPr="009E0A17">
                <w:rPr>
                  <w:rFonts w:ascii="AGaramond-Regular" w:hAnsi="AGaramond-Regular"/>
                  <w:sz w:val="18"/>
                  <w:szCs w:val="18"/>
                </w:rPr>
                <w:t>Para uso de la revista</w:t>
              </w:r>
            </w:p>
          </w:tc>
        </w:tr>
      </w:tbl>
      <w:p w14:paraId="7B232BEE" w14:textId="79BC89D0" w:rsidR="005F0F89" w:rsidRDefault="0054498B">
        <w:pPr>
          <w:pStyle w:val="Encabezado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31"/>
      <w:gridCol w:w="6478"/>
    </w:tblGrid>
    <w:tr w:rsidR="005F0F89" w:rsidRPr="00527721" w14:paraId="318B652D" w14:textId="77777777" w:rsidTr="00B11D81">
      <w:tc>
        <w:tcPr>
          <w:tcW w:w="2132" w:type="dxa"/>
        </w:tcPr>
        <w:sdt>
          <w:sdtPr>
            <w:rPr>
              <w:rFonts w:ascii="AGaramond-Regular" w:hAnsi="AGaramond-Regular"/>
              <w:sz w:val="18"/>
              <w:szCs w:val="18"/>
            </w:rPr>
            <w:id w:val="1327168217"/>
            <w:docPartObj>
              <w:docPartGallery w:val="Page Numbers (Top of Page)"/>
              <w:docPartUnique/>
            </w:docPartObj>
          </w:sdtPr>
          <w:sdtEndPr/>
          <w:sdtContent>
            <w:p w14:paraId="604FD9EF" w14:textId="6D096139" w:rsidR="005F0F89" w:rsidRPr="00C832E3" w:rsidRDefault="009E0A17">
              <w:pPr>
                <w:pStyle w:val="Encabezado"/>
                <w:rPr>
                  <w:rFonts w:ascii="AGaramond-Regular" w:hAnsi="AGaramond-Regular"/>
                  <w:sz w:val="18"/>
                  <w:szCs w:val="18"/>
                </w:rPr>
              </w:pPr>
              <w:r w:rsidRPr="009E0A17">
                <w:rPr>
                  <w:rFonts w:ascii="AGaramond-Regular" w:hAnsi="AGaramond-Regular"/>
                  <w:sz w:val="18"/>
                  <w:szCs w:val="18"/>
                </w:rPr>
                <w:t>Para uso de la revista</w:t>
              </w:r>
            </w:p>
          </w:sdtContent>
        </w:sdt>
      </w:tc>
      <w:tc>
        <w:tcPr>
          <w:tcW w:w="6928" w:type="dxa"/>
        </w:tcPr>
        <w:p w14:paraId="72689790" w14:textId="7464701A" w:rsidR="005F0F89" w:rsidRPr="00527721" w:rsidRDefault="009E0A17" w:rsidP="00527721">
          <w:pPr>
            <w:pStyle w:val="Encabezado"/>
            <w:jc w:val="right"/>
            <w:rPr>
              <w:rFonts w:ascii="AGaramond-Regular" w:hAnsi="AGaramond-Regular"/>
              <w:sz w:val="18"/>
              <w:szCs w:val="18"/>
            </w:rPr>
          </w:pPr>
          <w:r w:rsidRPr="009E0A17">
            <w:rPr>
              <w:rFonts w:ascii="AGaramond-Regular" w:hAnsi="AGaramond-Regular"/>
              <w:sz w:val="18"/>
              <w:szCs w:val="18"/>
            </w:rPr>
            <w:t>Para uso de la revista</w:t>
          </w:r>
        </w:p>
      </w:tc>
    </w:tr>
  </w:tbl>
  <w:p w14:paraId="0D3B5800" w14:textId="31449A7D" w:rsidR="005F0F89" w:rsidRDefault="005F0F89" w:rsidP="0035551F">
    <w:pPr>
      <w:pStyle w:val="Encabezado"/>
    </w:pPr>
    <w:r w:rsidRPr="00512999">
      <w:rPr>
        <w:rFonts w:ascii="Book Antiqua" w:hAnsi="Book Antiqu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B0AF27" wp14:editId="11698EF0">
              <wp:simplePos x="0" y="0"/>
              <wp:positionH relativeFrom="column">
                <wp:posOffset>4862</wp:posOffset>
              </wp:positionH>
              <wp:positionV relativeFrom="paragraph">
                <wp:posOffset>94444</wp:posOffset>
              </wp:positionV>
              <wp:extent cx="5390866" cy="0"/>
              <wp:effectExtent l="0" t="0" r="0" b="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0866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6CDA19" id="Conector rec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45pt" to="424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" strokecolor="black [3213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02DD4" w14:textId="4F463A8C" w:rsidR="002206A7" w:rsidRPr="00C832E3" w:rsidRDefault="002D4C9A" w:rsidP="00D97892">
    <w:pPr>
      <w:pStyle w:val="Encabezado"/>
      <w:tabs>
        <w:tab w:val="clear" w:pos="8504"/>
        <w:tab w:val="right" w:pos="8364"/>
      </w:tabs>
      <w:ind w:right="139"/>
      <w:jc w:val="right"/>
      <w:rPr>
        <w:rFonts w:ascii="AGaramond-Regular" w:hAnsi="AGaramond-Regular"/>
        <w:sz w:val="20"/>
        <w:szCs w:val="20"/>
      </w:rPr>
    </w:pPr>
    <w:r>
      <w:rPr>
        <w:rFonts w:ascii="AGaramond-Regular" w:hAnsi="AGaramond-Regular"/>
        <w:sz w:val="20"/>
        <w:szCs w:val="20"/>
      </w:rPr>
      <w:t xml:space="preserve">   </w:t>
    </w:r>
    <w:r w:rsidR="009E0A17" w:rsidRPr="009E0A17">
      <w:rPr>
        <w:rFonts w:ascii="AGaramond-Regular" w:hAnsi="AGaramond-Regular"/>
        <w:sz w:val="20"/>
        <w:szCs w:val="20"/>
      </w:rPr>
      <w:t>Para uso de la revista</w:t>
    </w:r>
  </w:p>
  <w:p w14:paraId="22355429" w14:textId="50A5944D" w:rsidR="002206A7" w:rsidRPr="00C832E3" w:rsidRDefault="00F052B7" w:rsidP="00D97892">
    <w:pPr>
      <w:pStyle w:val="Encabezado"/>
      <w:rPr>
        <w:rFonts w:ascii="AGaramond-Regular" w:hAnsi="AGaramond-Regular"/>
        <w:sz w:val="20"/>
        <w:szCs w:val="20"/>
      </w:rPr>
    </w:pPr>
    <w:r w:rsidRPr="00C832E3">
      <w:rPr>
        <w:rFonts w:ascii="AGaramond-Regular" w:hAnsi="AGaramond-Regular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B0B43" wp14:editId="50409AA2">
              <wp:simplePos x="0" y="0"/>
              <wp:positionH relativeFrom="column">
                <wp:posOffset>-1962</wp:posOffset>
              </wp:positionH>
              <wp:positionV relativeFrom="paragraph">
                <wp:posOffset>18424</wp:posOffset>
              </wp:positionV>
              <wp:extent cx="5322627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22627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88C07D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.45pt" to="418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03" type="#_x0000_t75" style="width:245.95pt;height:249.4pt;visibility:visible;mso-wrap-style:square" o:bullet="t">
        <v:imagedata r:id="rId1" o:title=""/>
      </v:shape>
    </w:pict>
  </w:numPicBullet>
  <w:abstractNum w:abstractNumId="0" w15:restartNumberingAfterBreak="0">
    <w:nsid w:val="30950D80"/>
    <w:multiLevelType w:val="hybridMultilevel"/>
    <w:tmpl w:val="37D2E27E"/>
    <w:lvl w:ilvl="0" w:tplc="9E8E1C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F2D3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CCFA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6012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90DB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46C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20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EE19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94B6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5515832"/>
    <w:multiLevelType w:val="multilevel"/>
    <w:tmpl w:val="83189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80C13B9"/>
    <w:multiLevelType w:val="hybridMultilevel"/>
    <w:tmpl w:val="68121B74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5E6988"/>
    <w:multiLevelType w:val="multilevel"/>
    <w:tmpl w:val="C2667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F2C1A6D"/>
    <w:multiLevelType w:val="hybridMultilevel"/>
    <w:tmpl w:val="E6EC8BC0"/>
    <w:lvl w:ilvl="0" w:tplc="DE4CAD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DCC5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303E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040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1ED8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E058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469C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8CDE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EA7F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8A"/>
    <w:rsid w:val="00013544"/>
    <w:rsid w:val="0002060A"/>
    <w:rsid w:val="00025AB2"/>
    <w:rsid w:val="00052B1C"/>
    <w:rsid w:val="000977AA"/>
    <w:rsid w:val="000A79D8"/>
    <w:rsid w:val="000E35F1"/>
    <w:rsid w:val="001013A5"/>
    <w:rsid w:val="001058F7"/>
    <w:rsid w:val="0011141B"/>
    <w:rsid w:val="00135290"/>
    <w:rsid w:val="00135676"/>
    <w:rsid w:val="001430EA"/>
    <w:rsid w:val="00160EC1"/>
    <w:rsid w:val="001C0CEB"/>
    <w:rsid w:val="001F2C0E"/>
    <w:rsid w:val="00211F8A"/>
    <w:rsid w:val="002206A7"/>
    <w:rsid w:val="00273381"/>
    <w:rsid w:val="002D4C9A"/>
    <w:rsid w:val="002E6278"/>
    <w:rsid w:val="002F67C5"/>
    <w:rsid w:val="00312D97"/>
    <w:rsid w:val="00315B46"/>
    <w:rsid w:val="003460B1"/>
    <w:rsid w:val="00347DFB"/>
    <w:rsid w:val="0035551F"/>
    <w:rsid w:val="003843C3"/>
    <w:rsid w:val="003966C8"/>
    <w:rsid w:val="003B32A7"/>
    <w:rsid w:val="003B3F4A"/>
    <w:rsid w:val="003C6897"/>
    <w:rsid w:val="003D5600"/>
    <w:rsid w:val="004032CF"/>
    <w:rsid w:val="004062EA"/>
    <w:rsid w:val="00416752"/>
    <w:rsid w:val="00464E8E"/>
    <w:rsid w:val="004C00D2"/>
    <w:rsid w:val="004D24E4"/>
    <w:rsid w:val="004F0230"/>
    <w:rsid w:val="004F5EF9"/>
    <w:rsid w:val="00512999"/>
    <w:rsid w:val="00526E55"/>
    <w:rsid w:val="00527721"/>
    <w:rsid w:val="00535AE0"/>
    <w:rsid w:val="0054498B"/>
    <w:rsid w:val="005460BF"/>
    <w:rsid w:val="00546FAE"/>
    <w:rsid w:val="005541E4"/>
    <w:rsid w:val="005D168A"/>
    <w:rsid w:val="005E45F4"/>
    <w:rsid w:val="005F0F89"/>
    <w:rsid w:val="005F523B"/>
    <w:rsid w:val="00620615"/>
    <w:rsid w:val="00624719"/>
    <w:rsid w:val="00625161"/>
    <w:rsid w:val="006358F7"/>
    <w:rsid w:val="00645853"/>
    <w:rsid w:val="00645DC7"/>
    <w:rsid w:val="00683FD2"/>
    <w:rsid w:val="0069436E"/>
    <w:rsid w:val="006F4FA0"/>
    <w:rsid w:val="00712E71"/>
    <w:rsid w:val="007143A9"/>
    <w:rsid w:val="00727C0F"/>
    <w:rsid w:val="00743F5C"/>
    <w:rsid w:val="007515BC"/>
    <w:rsid w:val="0076714F"/>
    <w:rsid w:val="00767A92"/>
    <w:rsid w:val="007D6461"/>
    <w:rsid w:val="007E4BBC"/>
    <w:rsid w:val="007F7218"/>
    <w:rsid w:val="0087518F"/>
    <w:rsid w:val="00877FA3"/>
    <w:rsid w:val="008B1BD1"/>
    <w:rsid w:val="008E6297"/>
    <w:rsid w:val="009039FF"/>
    <w:rsid w:val="00904086"/>
    <w:rsid w:val="00921703"/>
    <w:rsid w:val="00964B7B"/>
    <w:rsid w:val="009779E6"/>
    <w:rsid w:val="0098070E"/>
    <w:rsid w:val="00986CB3"/>
    <w:rsid w:val="00992D9F"/>
    <w:rsid w:val="009A6B61"/>
    <w:rsid w:val="009B4BDC"/>
    <w:rsid w:val="009C1C82"/>
    <w:rsid w:val="009E0A17"/>
    <w:rsid w:val="00A04C08"/>
    <w:rsid w:val="00A06BD2"/>
    <w:rsid w:val="00A1643B"/>
    <w:rsid w:val="00A777E4"/>
    <w:rsid w:val="00A877A7"/>
    <w:rsid w:val="00AA5D1D"/>
    <w:rsid w:val="00AE74C0"/>
    <w:rsid w:val="00AF07F1"/>
    <w:rsid w:val="00AF3B73"/>
    <w:rsid w:val="00B11D81"/>
    <w:rsid w:val="00B205C8"/>
    <w:rsid w:val="00B22CC1"/>
    <w:rsid w:val="00B27B9F"/>
    <w:rsid w:val="00B74CAD"/>
    <w:rsid w:val="00B8311B"/>
    <w:rsid w:val="00B90784"/>
    <w:rsid w:val="00BB270E"/>
    <w:rsid w:val="00BB6059"/>
    <w:rsid w:val="00BD15A0"/>
    <w:rsid w:val="00C12383"/>
    <w:rsid w:val="00C145DD"/>
    <w:rsid w:val="00C2221F"/>
    <w:rsid w:val="00C51F09"/>
    <w:rsid w:val="00C75375"/>
    <w:rsid w:val="00C832E3"/>
    <w:rsid w:val="00D541F2"/>
    <w:rsid w:val="00D83D18"/>
    <w:rsid w:val="00D97892"/>
    <w:rsid w:val="00DB231D"/>
    <w:rsid w:val="00DC0B2E"/>
    <w:rsid w:val="00E36880"/>
    <w:rsid w:val="00E81395"/>
    <w:rsid w:val="00EA60FB"/>
    <w:rsid w:val="00EB6628"/>
    <w:rsid w:val="00F00FC5"/>
    <w:rsid w:val="00F0370A"/>
    <w:rsid w:val="00F052B7"/>
    <w:rsid w:val="00F242B1"/>
    <w:rsid w:val="00F963DF"/>
    <w:rsid w:val="00FC729A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30CB9"/>
  <w15:chartTrackingRefBased/>
  <w15:docId w15:val="{AB587070-A345-4085-8E31-BE6E959F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C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2999"/>
  </w:style>
  <w:style w:type="paragraph" w:styleId="Piedepgina">
    <w:name w:val="footer"/>
    <w:basedOn w:val="Normal"/>
    <w:link w:val="PiedepginaCar"/>
    <w:uiPriority w:val="99"/>
    <w:unhideWhenUsed/>
    <w:rsid w:val="0051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999"/>
  </w:style>
  <w:style w:type="table" w:styleId="Tablaconcuadrcula">
    <w:name w:val="Table Grid"/>
    <w:basedOn w:val="Tablanormal"/>
    <w:uiPriority w:val="39"/>
    <w:qFormat/>
    <w:rsid w:val="00512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B662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6628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2206A7"/>
    <w:pPr>
      <w:spacing w:after="0" w:line="240" w:lineRule="auto"/>
    </w:pPr>
    <w:rPr>
      <w:rFonts w:eastAsiaTheme="minorEastAsia"/>
      <w:kern w:val="0"/>
      <w:lang w:eastAsia="es-EC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206A7"/>
    <w:rPr>
      <w:rFonts w:eastAsiaTheme="minorEastAsia"/>
      <w:kern w:val="0"/>
      <w:lang w:eastAsia="es-EC"/>
      <w14:ligatures w14:val="none"/>
    </w:rPr>
  </w:style>
  <w:style w:type="paragraph" w:styleId="Prrafodelista">
    <w:name w:val="List Paragraph"/>
    <w:basedOn w:val="Normal"/>
    <w:uiPriority w:val="34"/>
    <w:qFormat/>
    <w:rsid w:val="00C832E3"/>
    <w:pPr>
      <w:spacing w:after="200" w:line="276" w:lineRule="auto"/>
      <w:ind w:left="720"/>
      <w:contextualSpacing/>
    </w:pPr>
    <w:rPr>
      <w:rFonts w:ascii="Arial" w:eastAsiaTheme="minorEastAsia" w:hAnsi="Arial"/>
      <w:kern w:val="0"/>
      <w:sz w:val="24"/>
      <w:lang w:val="en-US"/>
      <w14:ligatures w14:val="none"/>
    </w:rPr>
  </w:style>
  <w:style w:type="character" w:styleId="Textoennegrita">
    <w:name w:val="Strong"/>
    <w:basedOn w:val="Fuentedeprrafopredeter"/>
    <w:uiPriority w:val="22"/>
    <w:qFormat/>
    <w:rsid w:val="00F052B7"/>
    <w:rPr>
      <w:b/>
      <w:bCs/>
    </w:rPr>
  </w:style>
  <w:style w:type="paragraph" w:styleId="NormalWeb">
    <w:name w:val="Normal (Web)"/>
    <w:basedOn w:val="Normal"/>
    <w:uiPriority w:val="99"/>
    <w:unhideWhenUsed/>
    <w:rsid w:val="00C5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  <w:style w:type="character" w:styleId="nfasis">
    <w:name w:val="Emphasis"/>
    <w:uiPriority w:val="20"/>
    <w:qFormat/>
    <w:rsid w:val="00273381"/>
    <w:rPr>
      <w:i/>
      <w:iCs/>
    </w:rPr>
  </w:style>
  <w:style w:type="character" w:customStyle="1" w:styleId="tlid-translation">
    <w:name w:val="tlid-translation"/>
    <w:basedOn w:val="Fuentedeprrafopredeter"/>
    <w:rsid w:val="00273381"/>
  </w:style>
  <w:style w:type="paragraph" w:customStyle="1" w:styleId="piedepagina">
    <w:name w:val="pie de pagina"/>
    <w:basedOn w:val="Normal"/>
    <w:uiPriority w:val="99"/>
    <w:rsid w:val="00273381"/>
    <w:pPr>
      <w:widowControl w:val="0"/>
      <w:autoSpaceDE w:val="0"/>
      <w:autoSpaceDN w:val="0"/>
      <w:adjustRightInd w:val="0"/>
      <w:spacing w:after="113" w:line="180" w:lineRule="atLeast"/>
      <w:jc w:val="both"/>
      <w:textAlignment w:val="center"/>
    </w:pPr>
    <w:rPr>
      <w:rFonts w:ascii="Montserrat-Thin" w:eastAsia="Times New Roman" w:hAnsi="Montserrat-Thin" w:cs="Montserrat-Thin"/>
      <w:color w:val="575756"/>
      <w:kern w:val="0"/>
      <w:sz w:val="16"/>
      <w:szCs w:val="16"/>
      <w:lang w:val="es-ES_tradnl" w:eastAsia="es-ES"/>
      <w14:ligatures w14:val="none"/>
    </w:rPr>
  </w:style>
  <w:style w:type="character" w:customStyle="1" w:styleId="ilfuvd">
    <w:name w:val="ilfuvd"/>
    <w:basedOn w:val="Fuentedeprrafopredeter"/>
    <w:rsid w:val="00273381"/>
  </w:style>
  <w:style w:type="character" w:customStyle="1" w:styleId="etiqueta">
    <w:name w:val="etiqueta"/>
    <w:basedOn w:val="Fuentedeprrafopredeter"/>
    <w:rsid w:val="00273381"/>
  </w:style>
  <w:style w:type="table" w:customStyle="1" w:styleId="Tablanormal41">
    <w:name w:val="Tabla normal 41"/>
    <w:basedOn w:val="Tablanormal"/>
    <w:uiPriority w:val="44"/>
    <w:rsid w:val="0027338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doi.org/xxxx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2.png"/><Relationship Id="rId12" Type="http://schemas.openxmlformats.org/officeDocument/2006/relationships/hyperlink" Target="http://www.xxxxxx.xxx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teyemp.org/articulos/2019/transformacion_digital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cuadorencifras.gob.ec/educacion202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1177/023245678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doi.org/xxxxx" TargetMode="External"/><Relationship Id="rId14" Type="http://schemas.openxmlformats.org/officeDocument/2006/relationships/hyperlink" Target="https://doi.org/10.1227/978-3-90807-3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3</Pages>
  <Words>1056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REMIGIO CASTILLO BUSTOS</dc:creator>
  <cp:keywords/>
  <dc:description/>
  <cp:lastModifiedBy>MARCELO REMIGIO CASTILLO BUSTOS</cp:lastModifiedBy>
  <cp:revision>53</cp:revision>
  <cp:lastPrinted>2025-12-26T13:54:00Z</cp:lastPrinted>
  <dcterms:created xsi:type="dcterms:W3CDTF">2025-11-15T00:02:00Z</dcterms:created>
  <dcterms:modified xsi:type="dcterms:W3CDTF">2026-01-03T20:38:00Z</dcterms:modified>
</cp:coreProperties>
</file>